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695D19CD" w:rsidR="006B5482" w:rsidRPr="003541A9" w:rsidRDefault="006B5482" w:rsidP="006B5482">
      <w:pPr>
        <w:pStyle w:val="NoSpacing"/>
        <w:jc w:val="center"/>
        <w:rPr>
          <w:rFonts w:asciiTheme="majorHAnsi" w:hAnsiTheme="majorHAnsi" w:cstheme="majorHAnsi"/>
        </w:rPr>
      </w:pPr>
      <w:r w:rsidRPr="003541A9">
        <w:rPr>
          <w:rFonts w:asciiTheme="majorHAnsi" w:hAnsiTheme="majorHAnsi" w:cstheme="majorHAnsi"/>
        </w:rPr>
        <w:t>ASCC Race, Ethnic</w:t>
      </w:r>
      <w:r w:rsidR="00DF1952">
        <w:rPr>
          <w:rFonts w:asciiTheme="majorHAnsi" w:hAnsiTheme="majorHAnsi" w:cstheme="majorHAnsi"/>
        </w:rPr>
        <w:t>ity</w:t>
      </w:r>
      <w:r w:rsidRPr="003541A9">
        <w:rPr>
          <w:rFonts w:asciiTheme="majorHAnsi" w:hAnsiTheme="majorHAnsi" w:cstheme="majorHAnsi"/>
        </w:rPr>
        <w:t>, and Gender Diversity Panel</w:t>
      </w:r>
    </w:p>
    <w:p w14:paraId="667F9663" w14:textId="595BC972" w:rsidR="006B5482" w:rsidRPr="003541A9" w:rsidRDefault="006A4371" w:rsidP="006B5482">
      <w:pPr>
        <w:pStyle w:val="NoSpacing"/>
        <w:jc w:val="center"/>
        <w:rPr>
          <w:rFonts w:asciiTheme="majorHAnsi" w:hAnsiTheme="majorHAnsi" w:cstheme="majorHAnsi"/>
        </w:rPr>
      </w:pPr>
      <w:r>
        <w:rPr>
          <w:rFonts w:asciiTheme="majorHAnsi" w:hAnsiTheme="majorHAnsi" w:cstheme="majorHAnsi"/>
        </w:rPr>
        <w:t>A</w:t>
      </w:r>
      <w:r w:rsidR="006A36B2">
        <w:rPr>
          <w:rFonts w:asciiTheme="majorHAnsi" w:hAnsiTheme="majorHAnsi" w:cstheme="majorHAnsi"/>
        </w:rPr>
        <w:t>pproved</w:t>
      </w:r>
      <w:r w:rsidR="006B5482" w:rsidRPr="003541A9">
        <w:rPr>
          <w:rFonts w:asciiTheme="majorHAnsi" w:hAnsiTheme="majorHAnsi" w:cstheme="majorHAnsi"/>
        </w:rPr>
        <w:t xml:space="preserve"> Minutes</w:t>
      </w:r>
    </w:p>
    <w:p w14:paraId="47B94794" w14:textId="0C6A3A1B" w:rsidR="006B5482" w:rsidRPr="003541A9" w:rsidRDefault="009453E2" w:rsidP="006B5482">
      <w:pPr>
        <w:pStyle w:val="NoSpacing"/>
        <w:rPr>
          <w:rFonts w:asciiTheme="majorHAnsi" w:hAnsiTheme="majorHAnsi" w:cstheme="majorHAnsi"/>
        </w:rPr>
      </w:pPr>
      <w:r>
        <w:rPr>
          <w:rFonts w:asciiTheme="majorHAnsi" w:hAnsiTheme="majorHAnsi" w:cstheme="majorHAnsi"/>
        </w:rPr>
        <w:t>Wednesday</w:t>
      </w:r>
      <w:r w:rsidR="006B5482" w:rsidRPr="003541A9">
        <w:rPr>
          <w:rFonts w:asciiTheme="majorHAnsi" w:hAnsiTheme="majorHAnsi" w:cstheme="majorHAnsi"/>
        </w:rPr>
        <w:t xml:space="preserve">, </w:t>
      </w:r>
      <w:r w:rsidR="00916F96">
        <w:rPr>
          <w:rFonts w:asciiTheme="majorHAnsi" w:hAnsiTheme="majorHAnsi" w:cstheme="majorHAnsi"/>
        </w:rPr>
        <w:t xml:space="preserve">April </w:t>
      </w:r>
      <w:r w:rsidR="00180BE6">
        <w:rPr>
          <w:rFonts w:asciiTheme="majorHAnsi" w:hAnsiTheme="majorHAnsi" w:cstheme="majorHAnsi"/>
        </w:rPr>
        <w:t>27</w:t>
      </w:r>
      <w:r w:rsidR="00916F96">
        <w:rPr>
          <w:rFonts w:asciiTheme="majorHAnsi" w:hAnsiTheme="majorHAnsi" w:cstheme="majorHAnsi"/>
        </w:rPr>
        <w:t>th</w:t>
      </w:r>
      <w:r w:rsidR="006B5482" w:rsidRPr="003541A9">
        <w:rPr>
          <w:rFonts w:asciiTheme="majorHAnsi" w:hAnsiTheme="majorHAnsi" w:cstheme="majorHAnsi"/>
        </w:rPr>
        <w:t xml:space="preserve">, </w:t>
      </w:r>
      <w:proofErr w:type="gramStart"/>
      <w:r w:rsidR="006B5482" w:rsidRPr="003541A9">
        <w:rPr>
          <w:rFonts w:asciiTheme="majorHAnsi" w:hAnsiTheme="majorHAnsi" w:cstheme="majorHAnsi"/>
        </w:rPr>
        <w:t>202</w:t>
      </w:r>
      <w:r>
        <w:rPr>
          <w:rFonts w:asciiTheme="majorHAnsi" w:hAnsiTheme="majorHAnsi" w:cstheme="majorHAnsi"/>
        </w:rPr>
        <w:t>2</w:t>
      </w:r>
      <w:proofErr w:type="gramEnd"/>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6B5482" w:rsidRPr="003541A9">
        <w:rPr>
          <w:rFonts w:asciiTheme="majorHAnsi" w:hAnsiTheme="majorHAnsi" w:cstheme="majorHAnsi"/>
        </w:rPr>
        <w:t xml:space="preserve">                                                  </w:t>
      </w:r>
      <w:r>
        <w:rPr>
          <w:rFonts w:asciiTheme="majorHAnsi" w:hAnsiTheme="majorHAnsi" w:cstheme="majorHAnsi"/>
        </w:rPr>
        <w:t>11</w:t>
      </w:r>
      <w:r w:rsidR="006B5482" w:rsidRPr="003541A9">
        <w:rPr>
          <w:rFonts w:asciiTheme="majorHAnsi" w:hAnsiTheme="majorHAnsi" w:cstheme="majorHAnsi"/>
        </w:rPr>
        <w:t>:00</w:t>
      </w:r>
      <w:r>
        <w:rPr>
          <w:rFonts w:asciiTheme="majorHAnsi" w:hAnsiTheme="majorHAnsi" w:cstheme="majorHAnsi"/>
        </w:rPr>
        <w:t xml:space="preserve"> AM</w:t>
      </w:r>
      <w:r w:rsidR="006B5482" w:rsidRPr="003541A9">
        <w:rPr>
          <w:rFonts w:asciiTheme="majorHAnsi" w:hAnsiTheme="majorHAnsi" w:cstheme="majorHAnsi"/>
        </w:rPr>
        <w:t>-1</w:t>
      </w:r>
      <w:r>
        <w:rPr>
          <w:rFonts w:asciiTheme="majorHAnsi" w:hAnsiTheme="majorHAnsi" w:cstheme="majorHAnsi"/>
        </w:rPr>
        <w:t>2</w:t>
      </w:r>
      <w:r w:rsidR="006B5482" w:rsidRPr="003541A9">
        <w:rPr>
          <w:rFonts w:asciiTheme="majorHAnsi" w:hAnsiTheme="majorHAnsi" w:cstheme="majorHAnsi"/>
        </w:rPr>
        <w:t xml:space="preserve">:30 </w:t>
      </w:r>
      <w:r>
        <w:rPr>
          <w:rFonts w:asciiTheme="majorHAnsi" w:hAnsiTheme="majorHAnsi" w:cstheme="majorHAnsi"/>
        </w:rPr>
        <w:t>P</w:t>
      </w:r>
      <w:r w:rsidR="006B5482" w:rsidRPr="003541A9">
        <w:rPr>
          <w:rFonts w:asciiTheme="majorHAnsi" w:hAnsiTheme="majorHAnsi" w:cstheme="majorHAnsi"/>
        </w:rPr>
        <w:t>M</w:t>
      </w:r>
    </w:p>
    <w:p w14:paraId="29FBDD05" w14:textId="77777777" w:rsidR="006B5482" w:rsidRPr="003541A9" w:rsidRDefault="006B5482" w:rsidP="006B5482">
      <w:pPr>
        <w:pStyle w:val="NoSpacing"/>
        <w:rPr>
          <w:rFonts w:asciiTheme="majorHAnsi" w:hAnsiTheme="majorHAnsi" w:cstheme="majorHAnsi"/>
        </w:rPr>
      </w:pPr>
    </w:p>
    <w:p w14:paraId="3E5AE401" w14:textId="77777777" w:rsidR="006B5482" w:rsidRPr="003541A9" w:rsidRDefault="006B5482" w:rsidP="006B5482">
      <w:pPr>
        <w:pStyle w:val="NoSpacing"/>
        <w:rPr>
          <w:rFonts w:asciiTheme="majorHAnsi" w:hAnsiTheme="majorHAnsi" w:cstheme="majorHAnsi"/>
        </w:rPr>
      </w:pPr>
      <w:r w:rsidRPr="003541A9">
        <w:rPr>
          <w:rFonts w:asciiTheme="majorHAnsi" w:hAnsiTheme="majorHAnsi" w:cstheme="majorHAnsi"/>
        </w:rPr>
        <w:t>Carmen Zoom</w:t>
      </w:r>
    </w:p>
    <w:p w14:paraId="3FE9D660" w14:textId="77777777" w:rsidR="006B5482" w:rsidRPr="003541A9" w:rsidRDefault="006B5482" w:rsidP="006B5482">
      <w:pPr>
        <w:pStyle w:val="NoSpacing"/>
        <w:rPr>
          <w:rFonts w:asciiTheme="majorHAnsi" w:hAnsiTheme="majorHAnsi" w:cstheme="majorHAnsi"/>
        </w:rPr>
      </w:pPr>
    </w:p>
    <w:p w14:paraId="08D1FCD1" w14:textId="7814A63B" w:rsidR="006B5482" w:rsidRPr="003541A9" w:rsidRDefault="006B5482" w:rsidP="006B5482">
      <w:pPr>
        <w:pStyle w:val="NoSpacing"/>
        <w:rPr>
          <w:rFonts w:asciiTheme="majorHAnsi" w:hAnsiTheme="majorHAnsi" w:cstheme="majorHAnsi"/>
        </w:rPr>
      </w:pPr>
      <w:r w:rsidRPr="003541A9">
        <w:rPr>
          <w:rFonts w:asciiTheme="majorHAnsi" w:hAnsiTheme="majorHAnsi" w:cstheme="majorHAnsi"/>
        </w:rPr>
        <w:t>Attendees:</w:t>
      </w:r>
      <w:r w:rsidR="00052768">
        <w:rPr>
          <w:rFonts w:asciiTheme="majorHAnsi" w:hAnsiTheme="majorHAnsi" w:cstheme="majorHAnsi"/>
        </w:rPr>
        <w:t xml:space="preserve"> </w:t>
      </w:r>
      <w:r w:rsidR="00591EC7">
        <w:rPr>
          <w:rFonts w:asciiTheme="majorHAnsi" w:hAnsiTheme="majorHAnsi" w:cstheme="majorHAnsi"/>
        </w:rPr>
        <w:t xml:space="preserve">Abrams, Fletcher, </w:t>
      </w:r>
      <w:r w:rsidR="00180BE6">
        <w:rPr>
          <w:rFonts w:asciiTheme="majorHAnsi" w:hAnsiTheme="majorHAnsi" w:cstheme="majorHAnsi"/>
        </w:rPr>
        <w:t>Hilty</w:t>
      </w:r>
      <w:r w:rsidR="00B47205">
        <w:rPr>
          <w:rFonts w:asciiTheme="majorHAnsi" w:hAnsiTheme="majorHAnsi" w:cstheme="majorHAnsi"/>
        </w:rPr>
        <w:t>,</w:t>
      </w:r>
      <w:r w:rsidR="00591EC7">
        <w:rPr>
          <w:rFonts w:asciiTheme="majorHAnsi" w:hAnsiTheme="majorHAnsi" w:cstheme="majorHAnsi"/>
        </w:rPr>
        <w:t xml:space="preserve"> Ponce,</w:t>
      </w:r>
      <w:r w:rsidR="00B47205">
        <w:rPr>
          <w:rFonts w:asciiTheme="majorHAnsi" w:hAnsiTheme="majorHAnsi" w:cstheme="majorHAnsi"/>
        </w:rPr>
        <w:t xml:space="preserve"> S</w:t>
      </w:r>
      <w:r w:rsidR="00F75241">
        <w:rPr>
          <w:rFonts w:asciiTheme="majorHAnsi" w:hAnsiTheme="majorHAnsi" w:cstheme="majorHAnsi"/>
        </w:rPr>
        <w:t>teele</w:t>
      </w:r>
    </w:p>
    <w:p w14:paraId="7ADC8C87" w14:textId="77777777" w:rsidR="006B5482" w:rsidRPr="003541A9" w:rsidRDefault="006B5482" w:rsidP="006B5482">
      <w:pPr>
        <w:pStyle w:val="NoSpacing"/>
        <w:jc w:val="center"/>
        <w:rPr>
          <w:rFonts w:asciiTheme="majorHAnsi" w:hAnsiTheme="majorHAnsi" w:cstheme="majorHAnsi"/>
          <w:b/>
          <w:bCs/>
        </w:rPr>
      </w:pPr>
      <w:r w:rsidRPr="003541A9">
        <w:rPr>
          <w:rFonts w:asciiTheme="majorHAnsi" w:hAnsiTheme="majorHAnsi" w:cstheme="majorHAnsi"/>
          <w:b/>
          <w:bCs/>
        </w:rPr>
        <w:t>Agenda</w:t>
      </w:r>
    </w:p>
    <w:p w14:paraId="7622A4B9" w14:textId="1BBE30CE" w:rsidR="00EE7D32" w:rsidRDefault="00EE7D32" w:rsidP="00EE7D32">
      <w:pPr>
        <w:pStyle w:val="ListParagraph"/>
        <w:numPr>
          <w:ilvl w:val="0"/>
          <w:numId w:val="24"/>
        </w:numPr>
        <w:spacing w:line="240" w:lineRule="auto"/>
        <w:rPr>
          <w:rFonts w:asciiTheme="majorHAnsi" w:eastAsia="Times New Roman" w:hAnsiTheme="majorHAnsi" w:cstheme="majorHAnsi"/>
          <w:color w:val="000000"/>
          <w:lang w:val="en-US"/>
        </w:rPr>
      </w:pPr>
      <w:r w:rsidRPr="00EE7D32">
        <w:rPr>
          <w:rFonts w:asciiTheme="majorHAnsi" w:eastAsia="Times New Roman" w:hAnsiTheme="majorHAnsi" w:cstheme="majorHAnsi"/>
          <w:color w:val="000000"/>
          <w:lang w:val="en-US"/>
        </w:rPr>
        <w:t>Approval of 4-13-22 minutes</w:t>
      </w:r>
    </w:p>
    <w:p w14:paraId="6A63199D" w14:textId="0543A7C1" w:rsidR="00F61D84" w:rsidRPr="00EE7D32" w:rsidRDefault="00F61D84" w:rsidP="00F61D84">
      <w:pPr>
        <w:pStyle w:val="ListParagraph"/>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Ponce, Abrams; unanimously approved</w:t>
      </w:r>
    </w:p>
    <w:p w14:paraId="2A164BEA" w14:textId="0F874C64" w:rsidR="00EE7D32" w:rsidRDefault="00EE7D32" w:rsidP="00EE7D32">
      <w:pPr>
        <w:pStyle w:val="ListParagraph"/>
        <w:numPr>
          <w:ilvl w:val="0"/>
          <w:numId w:val="24"/>
        </w:numPr>
        <w:spacing w:line="240" w:lineRule="auto"/>
        <w:rPr>
          <w:rFonts w:asciiTheme="majorHAnsi" w:eastAsia="Times New Roman" w:hAnsiTheme="majorHAnsi" w:cstheme="majorHAnsi"/>
          <w:color w:val="000000"/>
          <w:lang w:val="en-US"/>
        </w:rPr>
      </w:pPr>
      <w:r w:rsidRPr="00EE7D32">
        <w:rPr>
          <w:rFonts w:asciiTheme="majorHAnsi" w:eastAsia="Times New Roman" w:hAnsiTheme="majorHAnsi" w:cstheme="majorHAnsi"/>
          <w:color w:val="000000"/>
          <w:lang w:val="en-US"/>
        </w:rPr>
        <w:t>WGSST 2230 (existing course with GE VPA; will become new GE Foundation: LVPA; previously approved for 100% DL; requesting new GE Foundation: REGD)</w:t>
      </w:r>
    </w:p>
    <w:p w14:paraId="6F99EFC8" w14:textId="587C5BD9" w:rsidR="00395991" w:rsidRPr="00395991" w:rsidRDefault="0014640F" w:rsidP="00395991">
      <w:pPr>
        <w:pStyle w:val="ListParagraph"/>
        <w:numPr>
          <w:ilvl w:val="1"/>
          <w:numId w:val="24"/>
        </w:numPr>
        <w:spacing w:line="240" w:lineRule="auto"/>
        <w:rPr>
          <w:rFonts w:asciiTheme="majorHAnsi" w:eastAsia="Times New Roman" w:hAnsiTheme="majorHAnsi" w:cstheme="majorHAnsi"/>
          <w:color w:val="000000"/>
          <w:lang w:val="en-US"/>
        </w:rPr>
      </w:pPr>
      <w:r w:rsidRPr="00BB01E4">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00566DBB">
        <w:rPr>
          <w:rFonts w:asciiTheme="majorHAnsi" w:eastAsia="Times New Roman" w:hAnsiTheme="majorHAnsi" w:cstheme="majorHAnsi"/>
          <w:color w:val="000000"/>
          <w:lang w:val="en-US"/>
        </w:rPr>
        <w:t>The Panel recommends that the department consider addressing REGD topics</w:t>
      </w:r>
      <w:r w:rsidR="0022617D">
        <w:rPr>
          <w:rFonts w:asciiTheme="majorHAnsi" w:eastAsia="Times New Roman" w:hAnsiTheme="majorHAnsi" w:cstheme="majorHAnsi"/>
          <w:color w:val="000000"/>
          <w:lang w:val="en-US"/>
        </w:rPr>
        <w:t xml:space="preserve"> (especially intersectionality)</w:t>
      </w:r>
      <w:r w:rsidR="00566DBB">
        <w:rPr>
          <w:rFonts w:asciiTheme="majorHAnsi" w:eastAsia="Times New Roman" w:hAnsiTheme="majorHAnsi" w:cstheme="majorHAnsi"/>
          <w:color w:val="000000"/>
          <w:lang w:val="en-US"/>
        </w:rPr>
        <w:t xml:space="preserve"> more directly in the first few weeks of the class.  They note that the first half of the course seems to be</w:t>
      </w:r>
      <w:r w:rsidR="00D10EB0">
        <w:rPr>
          <w:rFonts w:asciiTheme="majorHAnsi" w:eastAsia="Times New Roman" w:hAnsiTheme="majorHAnsi" w:cstheme="majorHAnsi"/>
          <w:color w:val="000000"/>
          <w:lang w:val="en-US"/>
        </w:rPr>
        <w:t xml:space="preserve"> heavily</w:t>
      </w:r>
      <w:r w:rsidR="00566DBB">
        <w:rPr>
          <w:rFonts w:asciiTheme="majorHAnsi" w:eastAsia="Times New Roman" w:hAnsiTheme="majorHAnsi" w:cstheme="majorHAnsi"/>
          <w:color w:val="000000"/>
          <w:lang w:val="en-US"/>
        </w:rPr>
        <w:t xml:space="preserve"> focused on pop culture, </w:t>
      </w:r>
      <w:r w:rsidR="00032C51">
        <w:rPr>
          <w:rFonts w:asciiTheme="majorHAnsi" w:eastAsia="Times New Roman" w:hAnsiTheme="majorHAnsi" w:cstheme="majorHAnsi"/>
          <w:color w:val="000000"/>
          <w:lang w:val="en-US"/>
        </w:rPr>
        <w:t xml:space="preserve">while REGD topics are not </w:t>
      </w:r>
      <w:r w:rsidR="00566DBB">
        <w:rPr>
          <w:rFonts w:asciiTheme="majorHAnsi" w:eastAsia="Times New Roman" w:hAnsiTheme="majorHAnsi" w:cstheme="majorHAnsi"/>
          <w:color w:val="000000"/>
          <w:lang w:val="en-US"/>
        </w:rPr>
        <w:t>explicitly engage</w:t>
      </w:r>
      <w:r w:rsidR="00032C51">
        <w:rPr>
          <w:rFonts w:asciiTheme="majorHAnsi" w:eastAsia="Times New Roman" w:hAnsiTheme="majorHAnsi" w:cstheme="majorHAnsi"/>
          <w:color w:val="000000"/>
          <w:lang w:val="en-US"/>
        </w:rPr>
        <w:t>d with until the 2</w:t>
      </w:r>
      <w:r w:rsidR="00032C51" w:rsidRPr="00032C51">
        <w:rPr>
          <w:rFonts w:asciiTheme="majorHAnsi" w:eastAsia="Times New Roman" w:hAnsiTheme="majorHAnsi" w:cstheme="majorHAnsi"/>
          <w:color w:val="000000"/>
          <w:vertAlign w:val="superscript"/>
          <w:lang w:val="en-US"/>
        </w:rPr>
        <w:t>nd</w:t>
      </w:r>
      <w:r w:rsidR="00032C51">
        <w:rPr>
          <w:rFonts w:asciiTheme="majorHAnsi" w:eastAsia="Times New Roman" w:hAnsiTheme="majorHAnsi" w:cstheme="majorHAnsi"/>
          <w:color w:val="000000"/>
          <w:lang w:val="en-US"/>
        </w:rPr>
        <w:t xml:space="preserve"> half of the course.  </w:t>
      </w:r>
      <w:r w:rsidR="00395991">
        <w:rPr>
          <w:rFonts w:asciiTheme="majorHAnsi" w:eastAsia="Times New Roman" w:hAnsiTheme="majorHAnsi" w:cstheme="majorHAnsi"/>
          <w:color w:val="000000"/>
          <w:lang w:val="en-US"/>
        </w:rPr>
        <w:t xml:space="preserve">The Panel acknowledges that the instructor is likely looking at pop culture through an REGD </w:t>
      </w:r>
      <w:r w:rsidR="00BE6DC6">
        <w:rPr>
          <w:rFonts w:asciiTheme="majorHAnsi" w:eastAsia="Times New Roman" w:hAnsiTheme="majorHAnsi" w:cstheme="majorHAnsi"/>
          <w:color w:val="000000"/>
          <w:lang w:val="en-US"/>
        </w:rPr>
        <w:t>lens,</w:t>
      </w:r>
      <w:r w:rsidR="0022617D">
        <w:rPr>
          <w:rFonts w:asciiTheme="majorHAnsi" w:eastAsia="Times New Roman" w:hAnsiTheme="majorHAnsi" w:cstheme="majorHAnsi"/>
          <w:color w:val="000000"/>
          <w:lang w:val="en-US"/>
        </w:rPr>
        <w:t xml:space="preserve"> but</w:t>
      </w:r>
      <w:r w:rsidR="00395991">
        <w:rPr>
          <w:rFonts w:asciiTheme="majorHAnsi" w:eastAsia="Times New Roman" w:hAnsiTheme="majorHAnsi" w:cstheme="majorHAnsi"/>
          <w:color w:val="000000"/>
          <w:lang w:val="en-US"/>
        </w:rPr>
        <w:t xml:space="preserve"> </w:t>
      </w:r>
      <w:r w:rsidR="0022617D">
        <w:rPr>
          <w:rFonts w:asciiTheme="majorHAnsi" w:eastAsia="Times New Roman" w:hAnsiTheme="majorHAnsi" w:cstheme="majorHAnsi"/>
          <w:color w:val="000000"/>
          <w:lang w:val="en-US"/>
        </w:rPr>
        <w:t xml:space="preserve">they </w:t>
      </w:r>
      <w:r w:rsidR="00395991">
        <w:rPr>
          <w:rFonts w:asciiTheme="majorHAnsi" w:eastAsia="Times New Roman" w:hAnsiTheme="majorHAnsi" w:cstheme="majorHAnsi"/>
          <w:color w:val="000000"/>
          <w:lang w:val="en-US"/>
        </w:rPr>
        <w:t>would like to see more explicit terminology used on the course calendar to signal to students how REGD topics will be central to the course.</w:t>
      </w:r>
      <w:r w:rsidR="0022617D">
        <w:rPr>
          <w:rFonts w:asciiTheme="majorHAnsi" w:eastAsia="Times New Roman" w:hAnsiTheme="majorHAnsi" w:cstheme="majorHAnsi"/>
          <w:color w:val="000000"/>
          <w:lang w:val="en-US"/>
        </w:rPr>
        <w:t xml:space="preserve"> </w:t>
      </w:r>
    </w:p>
    <w:p w14:paraId="3FCDBD1E" w14:textId="57ABA94F" w:rsidR="0014640F" w:rsidRDefault="0014640F" w:rsidP="00F61D84">
      <w:pPr>
        <w:pStyle w:val="ListParagraph"/>
        <w:numPr>
          <w:ilvl w:val="1"/>
          <w:numId w:val="24"/>
        </w:numPr>
        <w:spacing w:line="240" w:lineRule="auto"/>
        <w:rPr>
          <w:rFonts w:asciiTheme="majorHAnsi" w:eastAsia="Times New Roman" w:hAnsiTheme="majorHAnsi" w:cstheme="majorHAnsi"/>
          <w:color w:val="000000"/>
          <w:lang w:val="en-US"/>
        </w:rPr>
      </w:pPr>
      <w:r w:rsidRPr="00BB01E4">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00FE6F4E">
        <w:rPr>
          <w:rFonts w:asciiTheme="majorHAnsi" w:eastAsia="Times New Roman" w:hAnsiTheme="majorHAnsi" w:cstheme="majorHAnsi"/>
          <w:color w:val="000000"/>
          <w:lang w:val="en-US"/>
        </w:rPr>
        <w:t xml:space="preserve">The Panel recommends that </w:t>
      </w:r>
      <w:r w:rsidR="00BE6DC6">
        <w:rPr>
          <w:rFonts w:asciiTheme="majorHAnsi" w:eastAsia="Times New Roman" w:hAnsiTheme="majorHAnsi" w:cstheme="majorHAnsi"/>
          <w:color w:val="000000"/>
          <w:lang w:val="en-US"/>
        </w:rPr>
        <w:t xml:space="preserve">the subtitle to the REGD Goals and ELOs </w:t>
      </w:r>
      <w:r w:rsidR="00BB01E4">
        <w:rPr>
          <w:rFonts w:asciiTheme="majorHAnsi" w:eastAsia="Times New Roman" w:hAnsiTheme="majorHAnsi" w:cstheme="majorHAnsi"/>
          <w:color w:val="000000"/>
          <w:lang w:val="en-US"/>
        </w:rPr>
        <w:t xml:space="preserve">section of the syllabus </w:t>
      </w:r>
      <w:r w:rsidR="00BE6DC6">
        <w:rPr>
          <w:rFonts w:asciiTheme="majorHAnsi" w:eastAsia="Times New Roman" w:hAnsiTheme="majorHAnsi" w:cstheme="majorHAnsi"/>
          <w:color w:val="000000"/>
          <w:lang w:val="en-US"/>
        </w:rPr>
        <w:t>(pg. 2 under “General education goals and expected learning outcomes) be altered to read “</w:t>
      </w:r>
      <w:r w:rsidR="00BE6DC6">
        <w:rPr>
          <w:rFonts w:asciiTheme="majorHAnsi" w:eastAsia="Times New Roman" w:hAnsiTheme="majorHAnsi" w:cstheme="majorHAnsi"/>
          <w:color w:val="000000"/>
          <w:u w:val="single"/>
          <w:lang w:val="en-US"/>
        </w:rPr>
        <w:t>Race, Ethnicity and Gender Diversity”</w:t>
      </w:r>
      <w:r w:rsidR="00BE6DC6">
        <w:rPr>
          <w:rFonts w:asciiTheme="majorHAnsi" w:eastAsia="Times New Roman" w:hAnsiTheme="majorHAnsi" w:cstheme="majorHAnsi"/>
          <w:color w:val="000000"/>
          <w:lang w:val="en-US"/>
        </w:rPr>
        <w:t xml:space="preserve"> instead of “</w:t>
      </w:r>
      <w:r w:rsidR="00BE6DC6">
        <w:rPr>
          <w:rFonts w:asciiTheme="majorHAnsi" w:eastAsia="Times New Roman" w:hAnsiTheme="majorHAnsi" w:cstheme="majorHAnsi"/>
          <w:color w:val="000000"/>
          <w:u w:val="single"/>
          <w:lang w:val="en-US"/>
        </w:rPr>
        <w:t>Race, Ethnicity and Gender”</w:t>
      </w:r>
      <w:r w:rsidR="00BE6DC6">
        <w:rPr>
          <w:rFonts w:asciiTheme="majorHAnsi" w:eastAsia="Times New Roman" w:hAnsiTheme="majorHAnsi" w:cstheme="majorHAnsi"/>
          <w:color w:val="000000"/>
          <w:lang w:val="en-US"/>
        </w:rPr>
        <w:t>.  Additionally, they recommend that the introduction to the REGD Goals and ELOS be altered to read “As a part of the Race, Ethnicity and Gender Diversity category…” instead of “As a part of the Race, Ethnicity and Race category…”.</w:t>
      </w:r>
    </w:p>
    <w:p w14:paraId="0C951D07" w14:textId="2DA3E7A7" w:rsidR="00F61D84" w:rsidRDefault="0014640F" w:rsidP="00F61D84">
      <w:pPr>
        <w:pStyle w:val="ListParagraph"/>
        <w:numPr>
          <w:ilvl w:val="1"/>
          <w:numId w:val="24"/>
        </w:numPr>
        <w:spacing w:line="240" w:lineRule="auto"/>
        <w:rPr>
          <w:rFonts w:asciiTheme="majorHAnsi" w:eastAsia="Times New Roman" w:hAnsiTheme="majorHAnsi" w:cstheme="majorHAnsi"/>
          <w:color w:val="000000"/>
          <w:lang w:val="en-US"/>
        </w:rPr>
      </w:pPr>
      <w:r w:rsidRPr="00D92ABF">
        <w:rPr>
          <w:rFonts w:asciiTheme="majorHAnsi" w:eastAsia="Times New Roman" w:hAnsiTheme="majorHAnsi" w:cstheme="majorHAnsi"/>
          <w:i/>
          <w:iCs/>
          <w:color w:val="000000"/>
          <w:lang w:val="en-US"/>
        </w:rPr>
        <w:t>Recommendation:</w:t>
      </w:r>
      <w:r w:rsidR="00D92ABF">
        <w:rPr>
          <w:rFonts w:asciiTheme="majorHAnsi" w:eastAsia="Times New Roman" w:hAnsiTheme="majorHAnsi" w:cstheme="majorHAnsi"/>
          <w:color w:val="000000"/>
          <w:lang w:val="en-US"/>
        </w:rPr>
        <w:t xml:space="preserve"> </w:t>
      </w:r>
      <w:r w:rsidR="00C31B05">
        <w:rPr>
          <w:rFonts w:asciiTheme="majorHAnsi" w:eastAsia="Times New Roman" w:hAnsiTheme="majorHAnsi" w:cstheme="majorHAnsi"/>
          <w:color w:val="000000"/>
          <w:lang w:val="en-US"/>
        </w:rPr>
        <w:t xml:space="preserve">The Panel recommends that the department move the course learning outcomes </w:t>
      </w:r>
      <w:r w:rsidR="00D92ABF">
        <w:rPr>
          <w:rFonts w:asciiTheme="majorHAnsi" w:eastAsia="Times New Roman" w:hAnsiTheme="majorHAnsi" w:cstheme="majorHAnsi"/>
          <w:color w:val="000000"/>
          <w:lang w:val="en-US"/>
        </w:rPr>
        <w:t xml:space="preserve">(syllabus pg. 2) </w:t>
      </w:r>
      <w:r w:rsidR="00C31B05">
        <w:rPr>
          <w:rFonts w:asciiTheme="majorHAnsi" w:eastAsia="Times New Roman" w:hAnsiTheme="majorHAnsi" w:cstheme="majorHAnsi"/>
          <w:color w:val="000000"/>
          <w:lang w:val="en-US"/>
        </w:rPr>
        <w:t xml:space="preserve">to follow the REGD </w:t>
      </w:r>
      <w:r w:rsidR="00D92ABF">
        <w:rPr>
          <w:rFonts w:asciiTheme="majorHAnsi" w:eastAsia="Times New Roman" w:hAnsiTheme="majorHAnsi" w:cstheme="majorHAnsi"/>
          <w:color w:val="000000"/>
          <w:lang w:val="en-US"/>
        </w:rPr>
        <w:t>Goals and Expected Learning O</w:t>
      </w:r>
      <w:r w:rsidR="00C31B05">
        <w:rPr>
          <w:rFonts w:asciiTheme="majorHAnsi" w:eastAsia="Times New Roman" w:hAnsiTheme="majorHAnsi" w:cstheme="majorHAnsi"/>
          <w:color w:val="000000"/>
          <w:lang w:val="en-US"/>
        </w:rPr>
        <w:t>utcomes</w:t>
      </w:r>
      <w:r w:rsidR="00D92ABF">
        <w:rPr>
          <w:rFonts w:asciiTheme="majorHAnsi" w:eastAsia="Times New Roman" w:hAnsiTheme="majorHAnsi" w:cstheme="majorHAnsi"/>
          <w:color w:val="000000"/>
          <w:lang w:val="en-US"/>
        </w:rPr>
        <w:t xml:space="preserve"> (syllabus pg. 3)</w:t>
      </w:r>
      <w:r w:rsidR="00C31B05">
        <w:rPr>
          <w:rFonts w:asciiTheme="majorHAnsi" w:eastAsia="Times New Roman" w:hAnsiTheme="majorHAnsi" w:cstheme="majorHAnsi"/>
          <w:color w:val="000000"/>
          <w:lang w:val="en-US"/>
        </w:rPr>
        <w:t xml:space="preserve">, and kindly suggests that this might allow the course learning outcomes to be combined with the </w:t>
      </w:r>
      <w:r w:rsidR="00D92ABF">
        <w:rPr>
          <w:rFonts w:asciiTheme="majorHAnsi" w:eastAsia="Times New Roman" w:hAnsiTheme="majorHAnsi" w:cstheme="majorHAnsi"/>
          <w:color w:val="000000"/>
          <w:lang w:val="en-US"/>
        </w:rPr>
        <w:t>p</w:t>
      </w:r>
      <w:r w:rsidR="00C31B05">
        <w:rPr>
          <w:rFonts w:asciiTheme="majorHAnsi" w:eastAsia="Times New Roman" w:hAnsiTheme="majorHAnsi" w:cstheme="majorHAnsi"/>
          <w:color w:val="000000"/>
          <w:lang w:val="en-US"/>
        </w:rPr>
        <w:t>aragraph explaining</w:t>
      </w:r>
      <w:r w:rsidR="00D92ABF">
        <w:rPr>
          <w:rFonts w:asciiTheme="majorHAnsi" w:eastAsia="Times New Roman" w:hAnsiTheme="majorHAnsi" w:cstheme="majorHAnsi"/>
          <w:color w:val="000000"/>
          <w:lang w:val="en-US"/>
        </w:rPr>
        <w:t xml:space="preserve"> how this course meets the goals and ELOs for the REGD category should the department feel that this is appropriate.  </w:t>
      </w:r>
    </w:p>
    <w:p w14:paraId="03FACAD7" w14:textId="7D6AA550" w:rsidR="00840AD5" w:rsidRDefault="00840AD5" w:rsidP="00840AD5">
      <w:pPr>
        <w:pStyle w:val="ListParagraph"/>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The Panel recommends that the department include in the syllabus a clear statement about </w:t>
      </w:r>
      <w:r w:rsidR="00AA75D9">
        <w:rPr>
          <w:rFonts w:asciiTheme="majorHAnsi" w:eastAsia="Times New Roman" w:hAnsiTheme="majorHAnsi" w:cstheme="majorHAnsi"/>
          <w:color w:val="000000"/>
          <w:lang w:val="en-US"/>
        </w:rPr>
        <w:t>what Legacy GE categories this course will fulfill, as well as what New GE categories it fulfills to help alleviate student confusion.</w:t>
      </w:r>
    </w:p>
    <w:p w14:paraId="705C0538" w14:textId="4E8FB8B6" w:rsidR="003F73CA" w:rsidRPr="00EE7D32" w:rsidRDefault="003F73CA" w:rsidP="003F73CA">
      <w:pPr>
        <w:pStyle w:val="ListParagraph"/>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Ponce, Abrams; unanimously approved</w:t>
      </w:r>
      <w:r w:rsidR="0002200B">
        <w:rPr>
          <w:rFonts w:asciiTheme="majorHAnsi" w:eastAsia="Times New Roman" w:hAnsiTheme="majorHAnsi" w:cstheme="majorHAnsi"/>
          <w:color w:val="000000"/>
          <w:lang w:val="en-US"/>
        </w:rPr>
        <w:t xml:space="preserve"> with </w:t>
      </w:r>
      <w:r w:rsidR="00840AD5">
        <w:rPr>
          <w:rFonts w:asciiTheme="majorHAnsi" w:eastAsia="Times New Roman" w:hAnsiTheme="majorHAnsi" w:cstheme="majorHAnsi"/>
          <w:i/>
          <w:iCs/>
          <w:color w:val="000000"/>
          <w:lang w:val="en-US"/>
        </w:rPr>
        <w:t>four</w:t>
      </w:r>
      <w:r w:rsidR="0002200B">
        <w:rPr>
          <w:rFonts w:asciiTheme="majorHAnsi" w:eastAsia="Times New Roman" w:hAnsiTheme="majorHAnsi" w:cstheme="majorHAnsi"/>
          <w:i/>
          <w:iCs/>
          <w:color w:val="000000"/>
          <w:lang w:val="en-US"/>
        </w:rPr>
        <w:t xml:space="preserve"> recommendations </w:t>
      </w:r>
      <w:r w:rsidR="0002200B">
        <w:rPr>
          <w:rFonts w:asciiTheme="majorHAnsi" w:eastAsia="Times New Roman" w:hAnsiTheme="majorHAnsi" w:cstheme="majorHAnsi"/>
          <w:color w:val="000000"/>
          <w:lang w:val="en-US"/>
        </w:rPr>
        <w:t>(in italics above.)</w:t>
      </w:r>
    </w:p>
    <w:p w14:paraId="346B097B" w14:textId="7B10C5BD" w:rsidR="00EE7D32" w:rsidRDefault="00EE7D32" w:rsidP="00EE7D32">
      <w:pPr>
        <w:pStyle w:val="ListParagraph"/>
        <w:numPr>
          <w:ilvl w:val="0"/>
          <w:numId w:val="24"/>
        </w:numPr>
        <w:spacing w:line="240" w:lineRule="auto"/>
        <w:rPr>
          <w:rFonts w:asciiTheme="majorHAnsi" w:eastAsia="Times New Roman" w:hAnsiTheme="majorHAnsi" w:cstheme="majorHAnsi"/>
          <w:color w:val="000000"/>
          <w:lang w:val="en-US"/>
        </w:rPr>
      </w:pPr>
      <w:r w:rsidRPr="00EE7D32">
        <w:rPr>
          <w:rFonts w:asciiTheme="majorHAnsi" w:eastAsia="Times New Roman" w:hAnsiTheme="majorHAnsi" w:cstheme="majorHAnsi"/>
          <w:color w:val="000000"/>
          <w:lang w:val="en-US"/>
        </w:rPr>
        <w:t>WGSST 2327 (existing course with GE Cultures and Ideas; will become new GE Foundation: Historical and Cultural Studies; previously approved for 100% DL; requesting new GE Foundation: REGD)</w:t>
      </w:r>
    </w:p>
    <w:p w14:paraId="5AE1A77C" w14:textId="3DDE0C4A" w:rsidR="00595373" w:rsidRDefault="00595373" w:rsidP="003F73CA">
      <w:pPr>
        <w:pStyle w:val="ListParagraph"/>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is excited by the course title and topic</w:t>
      </w:r>
      <w:r w:rsidR="00AA3C2E">
        <w:rPr>
          <w:rFonts w:asciiTheme="majorHAnsi" w:eastAsia="Times New Roman" w:hAnsiTheme="majorHAnsi" w:cstheme="majorHAnsi"/>
          <w:color w:val="000000"/>
          <w:lang w:val="en-US"/>
        </w:rPr>
        <w:t xml:space="preserve"> </w:t>
      </w:r>
      <w:r w:rsidR="00E5671C">
        <w:rPr>
          <w:rFonts w:asciiTheme="majorHAnsi" w:eastAsia="Times New Roman" w:hAnsiTheme="majorHAnsi" w:cstheme="majorHAnsi"/>
          <w:color w:val="000000"/>
          <w:lang w:val="en-US"/>
        </w:rPr>
        <w:t xml:space="preserve">and appreciates the early </w:t>
      </w:r>
      <w:r w:rsidR="00AA3C2E">
        <w:rPr>
          <w:rFonts w:asciiTheme="majorHAnsi" w:eastAsia="Times New Roman" w:hAnsiTheme="majorHAnsi" w:cstheme="majorHAnsi"/>
          <w:color w:val="000000"/>
          <w:lang w:val="en-US"/>
        </w:rPr>
        <w:t>focus on intersectional topics.</w:t>
      </w:r>
    </w:p>
    <w:p w14:paraId="3CD9ABEF" w14:textId="779200AF" w:rsidR="00AA3C2E" w:rsidRDefault="00AA3C2E" w:rsidP="003F73CA">
      <w:pPr>
        <w:pStyle w:val="ListParagraph"/>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asks the department</w:t>
      </w:r>
      <w:r w:rsidR="005439CB">
        <w:rPr>
          <w:rFonts w:asciiTheme="majorHAnsi" w:eastAsia="Times New Roman" w:hAnsiTheme="majorHAnsi" w:cstheme="majorHAnsi"/>
          <w:color w:val="000000"/>
          <w:lang w:val="en-US"/>
        </w:rPr>
        <w:t xml:space="preserve"> </w:t>
      </w:r>
      <w:r w:rsidR="00C775FF">
        <w:rPr>
          <w:rFonts w:asciiTheme="majorHAnsi" w:eastAsia="Times New Roman" w:hAnsiTheme="majorHAnsi" w:cstheme="majorHAnsi"/>
          <w:color w:val="000000"/>
          <w:lang w:val="en-US"/>
        </w:rPr>
        <w:t>to re-visit</w:t>
      </w:r>
      <w:r w:rsidR="005439CB">
        <w:rPr>
          <w:rFonts w:asciiTheme="majorHAnsi" w:eastAsia="Times New Roman" w:hAnsiTheme="majorHAnsi" w:cstheme="majorHAnsi"/>
          <w:color w:val="000000"/>
          <w:lang w:val="en-US"/>
        </w:rPr>
        <w:t xml:space="preserve"> the organization of the course, keeping in mind the need</w:t>
      </w:r>
      <w:r>
        <w:rPr>
          <w:rFonts w:asciiTheme="majorHAnsi" w:eastAsia="Times New Roman" w:hAnsiTheme="majorHAnsi" w:cstheme="majorHAnsi"/>
          <w:color w:val="000000"/>
          <w:lang w:val="en-US"/>
        </w:rPr>
        <w:t xml:space="preserve"> </w:t>
      </w:r>
      <w:r w:rsidR="0040672B">
        <w:rPr>
          <w:rFonts w:asciiTheme="majorHAnsi" w:eastAsia="Times New Roman" w:hAnsiTheme="majorHAnsi" w:cstheme="majorHAnsi"/>
          <w:color w:val="000000"/>
          <w:lang w:val="en-US"/>
        </w:rPr>
        <w:t>to make the connections between embodiment, REGD topics, and the course topics more explicit</w:t>
      </w:r>
      <w:r w:rsidR="00140610">
        <w:rPr>
          <w:rFonts w:asciiTheme="majorHAnsi" w:eastAsia="Times New Roman" w:hAnsiTheme="majorHAnsi" w:cstheme="majorHAnsi"/>
          <w:color w:val="000000"/>
          <w:lang w:val="en-US"/>
        </w:rPr>
        <w:t>, both in the course schedule (syllabus pg. 13-15) and in the course description (syllabus pg. 1).  They would like to see more “signposting” for students that explains how disparate topics like food deserts</w:t>
      </w:r>
      <w:r w:rsidR="005439CB">
        <w:rPr>
          <w:rFonts w:asciiTheme="majorHAnsi" w:eastAsia="Times New Roman" w:hAnsiTheme="majorHAnsi" w:cstheme="majorHAnsi"/>
          <w:color w:val="000000"/>
          <w:lang w:val="en-US"/>
        </w:rPr>
        <w:t xml:space="preserve">, pornography, and the </w:t>
      </w:r>
      <w:r w:rsidR="007A303A">
        <w:rPr>
          <w:rFonts w:asciiTheme="majorHAnsi" w:eastAsia="Times New Roman" w:hAnsiTheme="majorHAnsi" w:cstheme="majorHAnsi"/>
          <w:color w:val="000000"/>
          <w:lang w:val="en-US"/>
        </w:rPr>
        <w:t xml:space="preserve">human </w:t>
      </w:r>
      <w:r w:rsidR="005439CB">
        <w:rPr>
          <w:rFonts w:asciiTheme="majorHAnsi" w:eastAsia="Times New Roman" w:hAnsiTheme="majorHAnsi" w:cstheme="majorHAnsi"/>
          <w:color w:val="000000"/>
          <w:lang w:val="en-US"/>
        </w:rPr>
        <w:t>voice are related to embodiment, REGD issues, and to one another</w:t>
      </w:r>
      <w:r w:rsidR="007A303A">
        <w:rPr>
          <w:rFonts w:asciiTheme="majorHAnsi" w:eastAsia="Times New Roman" w:hAnsiTheme="majorHAnsi" w:cstheme="majorHAnsi"/>
          <w:color w:val="000000"/>
          <w:lang w:val="en-US"/>
        </w:rPr>
        <w:t xml:space="preserve">.  The Panel sees that many of these topics </w:t>
      </w:r>
      <w:r w:rsidR="007A303A">
        <w:rPr>
          <w:rFonts w:asciiTheme="majorHAnsi" w:eastAsia="Times New Roman" w:hAnsiTheme="majorHAnsi" w:cstheme="majorHAnsi"/>
          <w:i/>
          <w:iCs/>
          <w:color w:val="000000"/>
          <w:lang w:val="en-US"/>
        </w:rPr>
        <w:t>could</w:t>
      </w:r>
      <w:r w:rsidR="007A303A">
        <w:rPr>
          <w:rFonts w:asciiTheme="majorHAnsi" w:eastAsia="Times New Roman" w:hAnsiTheme="majorHAnsi" w:cstheme="majorHAnsi"/>
          <w:color w:val="000000"/>
          <w:lang w:val="en-US"/>
        </w:rPr>
        <w:t xml:space="preserve"> be a part of embodiment, but they </w:t>
      </w:r>
      <w:r w:rsidR="00C775FF">
        <w:rPr>
          <w:rFonts w:asciiTheme="majorHAnsi" w:eastAsia="Times New Roman" w:hAnsiTheme="majorHAnsi" w:cstheme="majorHAnsi"/>
          <w:color w:val="000000"/>
          <w:lang w:val="en-US"/>
        </w:rPr>
        <w:t xml:space="preserve">would like more </w:t>
      </w:r>
      <w:r w:rsidR="00C775FF">
        <w:rPr>
          <w:rFonts w:asciiTheme="majorHAnsi" w:eastAsia="Times New Roman" w:hAnsiTheme="majorHAnsi" w:cstheme="majorHAnsi"/>
          <w:color w:val="000000"/>
          <w:lang w:val="en-US"/>
        </w:rPr>
        <w:lastRenderedPageBreak/>
        <w:t xml:space="preserve">information about how these topics will be </w:t>
      </w:r>
      <w:r w:rsidR="00892426">
        <w:rPr>
          <w:rFonts w:asciiTheme="majorHAnsi" w:eastAsia="Times New Roman" w:hAnsiTheme="majorHAnsi" w:cstheme="majorHAnsi"/>
          <w:color w:val="000000"/>
          <w:lang w:val="en-US"/>
        </w:rPr>
        <w:t xml:space="preserve">employed in the discussion of topics such as race, ethnicity, power, privilege, and different bodies (transgender, intersex, etc.) </w:t>
      </w:r>
    </w:p>
    <w:p w14:paraId="47C9CA44" w14:textId="6E4C386B" w:rsidR="007A303A" w:rsidRPr="005E1078" w:rsidRDefault="00892426" w:rsidP="007A303A">
      <w:pPr>
        <w:pStyle w:val="ListParagraph"/>
        <w:numPr>
          <w:ilvl w:val="1"/>
          <w:numId w:val="24"/>
        </w:numPr>
        <w:spacing w:line="240" w:lineRule="auto"/>
        <w:rPr>
          <w:rFonts w:asciiTheme="majorHAnsi" w:eastAsia="Times New Roman" w:hAnsiTheme="majorHAnsi" w:cstheme="majorHAnsi"/>
          <w:color w:val="000000"/>
          <w:lang w:val="en-US"/>
        </w:rPr>
      </w:pPr>
      <w:r>
        <w:rPr>
          <w:rFonts w:asciiTheme="majorHAnsi" w:hAnsiTheme="majorHAnsi" w:cstheme="majorHAnsi"/>
        </w:rPr>
        <w:t xml:space="preserve">The Panel requests that the GE submission form be altered to give more information about why certain topics are emphasized in the course.  They note that much of the information on the form is focused on assignment parameters as they are presented to students, and they would like more information about how assignments such as the food map are related to </w:t>
      </w:r>
      <w:r w:rsidR="005E1078">
        <w:rPr>
          <w:rFonts w:asciiTheme="majorHAnsi" w:hAnsiTheme="majorHAnsi" w:cstheme="majorHAnsi"/>
        </w:rPr>
        <w:t xml:space="preserve">race, ethnicity, gender, </w:t>
      </w:r>
      <w:proofErr w:type="gramStart"/>
      <w:r w:rsidR="005E1078">
        <w:rPr>
          <w:rFonts w:asciiTheme="majorHAnsi" w:hAnsiTheme="majorHAnsi" w:cstheme="majorHAnsi"/>
        </w:rPr>
        <w:t>intersectionality</w:t>
      </w:r>
      <w:proofErr w:type="gramEnd"/>
      <w:r w:rsidR="005E1078">
        <w:rPr>
          <w:rFonts w:asciiTheme="majorHAnsi" w:hAnsiTheme="majorHAnsi" w:cstheme="majorHAnsi"/>
        </w:rPr>
        <w:t xml:space="preserve"> and the body.</w:t>
      </w:r>
    </w:p>
    <w:p w14:paraId="7D1D5E86" w14:textId="31BEFFCE" w:rsidR="005E1078" w:rsidRDefault="005E1078" w:rsidP="005E1078">
      <w:pPr>
        <w:pStyle w:val="ListParagraph"/>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requests that the department include full bibliographic information for the assigned readings.</w:t>
      </w:r>
    </w:p>
    <w:p w14:paraId="07683E4F" w14:textId="7F6C9F3A" w:rsidR="005E1078" w:rsidRPr="005E1078" w:rsidRDefault="005E1078" w:rsidP="005E1078">
      <w:pPr>
        <w:pStyle w:val="ListParagraph"/>
        <w:numPr>
          <w:ilvl w:val="1"/>
          <w:numId w:val="24"/>
        </w:numPr>
        <w:spacing w:line="240" w:lineRule="auto"/>
        <w:rPr>
          <w:rFonts w:asciiTheme="majorHAnsi" w:eastAsia="Times New Roman" w:hAnsiTheme="majorHAnsi" w:cstheme="majorHAnsi"/>
          <w:color w:val="000000"/>
          <w:lang w:val="en-US"/>
        </w:rPr>
      </w:pPr>
      <w:r w:rsidRPr="00206F8C">
        <w:rPr>
          <w:rFonts w:asciiTheme="majorHAnsi" w:eastAsia="Times New Roman" w:hAnsiTheme="majorHAnsi" w:cstheme="majorHAnsi"/>
          <w:color w:val="000000"/>
          <w:lang w:val="en-US"/>
        </w:rPr>
        <w:t xml:space="preserve">The Panel asks that the department </w:t>
      </w:r>
      <w:r>
        <w:rPr>
          <w:rFonts w:asciiTheme="majorHAnsi" w:eastAsia="Times New Roman" w:hAnsiTheme="majorHAnsi" w:cstheme="majorHAnsi"/>
          <w:color w:val="000000"/>
          <w:lang w:val="en-US"/>
        </w:rPr>
        <w:t>amend</w:t>
      </w:r>
      <w:r w:rsidRPr="00206F8C">
        <w:rPr>
          <w:rFonts w:asciiTheme="majorHAnsi" w:eastAsia="Times New Roman" w:hAnsiTheme="majorHAnsi" w:cstheme="majorHAnsi"/>
          <w:color w:val="000000"/>
          <w:lang w:val="en-US"/>
        </w:rPr>
        <w:t xml:space="preserve"> the attendance and participation requirements.  Currently, the syllabus (pg. 4 under “Attendance and participation requirements”) reads “</w:t>
      </w:r>
      <w:r w:rsidRPr="00206F8C">
        <w:rPr>
          <w:rFonts w:asciiTheme="majorHAnsi" w:hAnsiTheme="majorHAnsi" w:cstheme="majorHAnsi"/>
        </w:rPr>
        <w:t>Participating in synchronous class sessions: at least seven class sessions;” the Panel kindly asks the depar</w:t>
      </w:r>
      <w:r>
        <w:rPr>
          <w:rFonts w:asciiTheme="majorHAnsi" w:hAnsiTheme="majorHAnsi" w:cstheme="majorHAnsi"/>
        </w:rPr>
        <w:t xml:space="preserve">tment to clarify whether this means that students must </w:t>
      </w:r>
      <w:r>
        <w:rPr>
          <w:rFonts w:asciiTheme="majorHAnsi" w:hAnsiTheme="majorHAnsi" w:cstheme="majorHAnsi"/>
          <w:i/>
          <w:iCs/>
        </w:rPr>
        <w:t>attend</w:t>
      </w:r>
      <w:r>
        <w:rPr>
          <w:rFonts w:asciiTheme="majorHAnsi" w:hAnsiTheme="majorHAnsi" w:cstheme="majorHAnsi"/>
        </w:rPr>
        <w:t xml:space="preserve"> at least seven class sessions, or whether they must actively speak/contribute to classroom discussion during at least seven different meetings of the class over the course of the semester.</w:t>
      </w:r>
    </w:p>
    <w:p w14:paraId="2C887989" w14:textId="06315C70" w:rsidR="005E1078" w:rsidRPr="00206F8C" w:rsidRDefault="005E1078" w:rsidP="005E1078">
      <w:pPr>
        <w:pStyle w:val="ListParagraph"/>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asks that the department include the anticipated day/time structure of the synchronous class meetings in the heading information on the first page of the syllabus (</w:t>
      </w:r>
      <w:proofErr w:type="gramStart"/>
      <w:r>
        <w:rPr>
          <w:rFonts w:asciiTheme="majorHAnsi" w:eastAsia="Times New Roman" w:hAnsiTheme="majorHAnsi" w:cstheme="majorHAnsi"/>
          <w:color w:val="000000"/>
          <w:lang w:val="en-US"/>
        </w:rPr>
        <w:t>i.e.</w:t>
      </w:r>
      <w:proofErr w:type="gramEnd"/>
      <w:r>
        <w:rPr>
          <w:rFonts w:asciiTheme="majorHAnsi" w:eastAsia="Times New Roman" w:hAnsiTheme="majorHAnsi" w:cstheme="majorHAnsi"/>
          <w:color w:val="000000"/>
          <w:lang w:val="en-US"/>
        </w:rPr>
        <w:t xml:space="preserve"> WF 9:10-10:30 or MWF 11:10-12:05).  While the Panel understands that this is an approximation at best, it is necessary to determine whether the department is planning the appropriate </w:t>
      </w:r>
      <w:r w:rsidRPr="00206F8C">
        <w:rPr>
          <w:rFonts w:asciiTheme="majorHAnsi" w:eastAsia="Times New Roman" w:hAnsiTheme="majorHAnsi" w:cstheme="majorHAnsi"/>
          <w:color w:val="000000"/>
          <w:lang w:val="en-US"/>
        </w:rPr>
        <w:t>amount of direct instruction.</w:t>
      </w:r>
    </w:p>
    <w:p w14:paraId="55FCEB7E" w14:textId="3B829A33" w:rsidR="00610AE7" w:rsidRPr="00A42CFF" w:rsidRDefault="00610AE7" w:rsidP="00A42CFF">
      <w:pPr>
        <w:numPr>
          <w:ilvl w:val="1"/>
          <w:numId w:val="24"/>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No Vote</w:t>
      </w:r>
    </w:p>
    <w:p w14:paraId="09577360" w14:textId="27C96101" w:rsidR="00EE7D32" w:rsidRDefault="00EE7D32" w:rsidP="00EE7D32">
      <w:pPr>
        <w:pStyle w:val="ListParagraph"/>
        <w:numPr>
          <w:ilvl w:val="0"/>
          <w:numId w:val="24"/>
        </w:numPr>
        <w:spacing w:line="240" w:lineRule="auto"/>
        <w:rPr>
          <w:rFonts w:asciiTheme="majorHAnsi" w:eastAsia="Times New Roman" w:hAnsiTheme="majorHAnsi" w:cstheme="majorHAnsi"/>
          <w:color w:val="000000"/>
          <w:lang w:val="en-US"/>
        </w:rPr>
      </w:pPr>
      <w:r w:rsidRPr="00EE7D32">
        <w:rPr>
          <w:rFonts w:asciiTheme="majorHAnsi" w:eastAsia="Times New Roman" w:hAnsiTheme="majorHAnsi" w:cstheme="majorHAnsi"/>
          <w:color w:val="000000"/>
          <w:lang w:val="en-US"/>
        </w:rPr>
        <w:t>Linguistics 3601 (existing course with GE Cultures and Ideas &amp; Diversity-Social Diversity in the U.S. will be new GE Foundation: Historical and Cultural Studies; previously approved for 100% DL; requesting new GE Foundation: REGD)</w:t>
      </w:r>
    </w:p>
    <w:p w14:paraId="7B3D4DF6" w14:textId="4411C08C" w:rsidR="005E1078" w:rsidRDefault="005E1078" w:rsidP="00610AE7">
      <w:pPr>
        <w:pStyle w:val="ListParagraph"/>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Comment: The Panel would like to express their enthusiasm for an REGD course in </w:t>
      </w:r>
      <w:r w:rsidR="007811FC">
        <w:rPr>
          <w:rFonts w:asciiTheme="majorHAnsi" w:eastAsia="Times New Roman" w:hAnsiTheme="majorHAnsi" w:cstheme="majorHAnsi"/>
          <w:color w:val="000000"/>
          <w:lang w:val="en-US"/>
        </w:rPr>
        <w:t>linguistics and</w:t>
      </w:r>
      <w:r>
        <w:rPr>
          <w:rFonts w:asciiTheme="majorHAnsi" w:eastAsia="Times New Roman" w:hAnsiTheme="majorHAnsi" w:cstheme="majorHAnsi"/>
          <w:color w:val="000000"/>
          <w:lang w:val="en-US"/>
        </w:rPr>
        <w:t xml:space="preserve"> commend the department for crafting a helpful and informati</w:t>
      </w:r>
      <w:r w:rsidR="00733F35">
        <w:rPr>
          <w:rFonts w:asciiTheme="majorHAnsi" w:eastAsia="Times New Roman" w:hAnsiTheme="majorHAnsi" w:cstheme="majorHAnsi"/>
          <w:color w:val="000000"/>
          <w:lang w:val="en-US"/>
        </w:rPr>
        <w:t xml:space="preserve">ve </w:t>
      </w:r>
      <w:r>
        <w:rPr>
          <w:rFonts w:asciiTheme="majorHAnsi" w:eastAsia="Times New Roman" w:hAnsiTheme="majorHAnsi" w:cstheme="majorHAnsi"/>
          <w:color w:val="000000"/>
          <w:lang w:val="en-US"/>
        </w:rPr>
        <w:t>GE submission form.</w:t>
      </w:r>
    </w:p>
    <w:p w14:paraId="410C5FA8" w14:textId="3AF4C980" w:rsidR="005E1078" w:rsidRDefault="005E1078" w:rsidP="00610AE7">
      <w:pPr>
        <w:pStyle w:val="ListParagraph"/>
        <w:numPr>
          <w:ilvl w:val="1"/>
          <w:numId w:val="24"/>
        </w:numPr>
        <w:spacing w:line="240" w:lineRule="auto"/>
        <w:rPr>
          <w:rFonts w:asciiTheme="majorHAnsi" w:eastAsia="Times New Roman" w:hAnsiTheme="majorHAnsi" w:cstheme="majorHAnsi"/>
          <w:color w:val="000000"/>
          <w:lang w:val="en-US"/>
        </w:rPr>
      </w:pPr>
      <w:r w:rsidRPr="00BA6FB9">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The Panel suggests that the department </w:t>
      </w:r>
      <w:r w:rsidR="007811FC">
        <w:rPr>
          <w:rFonts w:asciiTheme="majorHAnsi" w:eastAsia="Times New Roman" w:hAnsiTheme="majorHAnsi" w:cstheme="majorHAnsi"/>
          <w:color w:val="000000"/>
          <w:lang w:val="en-US"/>
        </w:rPr>
        <w:t>reconsider how some terminology (melting pot, minority) is presented in the syllabus; they note that the lack of quotations marks</w:t>
      </w:r>
      <w:r w:rsidR="00BA6FB9">
        <w:rPr>
          <w:rFonts w:asciiTheme="majorHAnsi" w:eastAsia="Times New Roman" w:hAnsiTheme="majorHAnsi" w:cstheme="majorHAnsi"/>
          <w:color w:val="000000"/>
          <w:lang w:val="en-US"/>
        </w:rPr>
        <w:t xml:space="preserve"> (especially when punctuation </w:t>
      </w:r>
      <w:r w:rsidR="00BA6FB9" w:rsidRPr="00B34B9C">
        <w:rPr>
          <w:rFonts w:asciiTheme="majorHAnsi" w:eastAsia="Times New Roman" w:hAnsiTheme="majorHAnsi" w:cstheme="majorHAnsi"/>
          <w:i/>
          <w:iCs/>
          <w:color w:val="000000"/>
          <w:lang w:val="en-US"/>
        </w:rPr>
        <w:t xml:space="preserve">is </w:t>
      </w:r>
      <w:r w:rsidR="00BA6FB9">
        <w:rPr>
          <w:rFonts w:asciiTheme="majorHAnsi" w:eastAsia="Times New Roman" w:hAnsiTheme="majorHAnsi" w:cstheme="majorHAnsi"/>
          <w:color w:val="000000"/>
          <w:lang w:val="en-US"/>
        </w:rPr>
        <w:t>used surrounding terms like “ethnic” and “white”)</w:t>
      </w:r>
      <w:r w:rsidR="007811FC">
        <w:rPr>
          <w:rFonts w:asciiTheme="majorHAnsi" w:eastAsia="Times New Roman" w:hAnsiTheme="majorHAnsi" w:cstheme="majorHAnsi"/>
          <w:color w:val="000000"/>
          <w:lang w:val="en-US"/>
        </w:rPr>
        <w:t xml:space="preserve"> lends these terms an air of legitimacy that may run </w:t>
      </w:r>
      <w:r w:rsidR="00BA6FB9">
        <w:rPr>
          <w:rFonts w:asciiTheme="majorHAnsi" w:eastAsia="Times New Roman" w:hAnsiTheme="majorHAnsi" w:cstheme="majorHAnsi"/>
          <w:color w:val="000000"/>
          <w:lang w:val="en-US"/>
        </w:rPr>
        <w:t xml:space="preserve">counter to </w:t>
      </w:r>
      <w:r w:rsidR="007811FC">
        <w:rPr>
          <w:rFonts w:asciiTheme="majorHAnsi" w:eastAsia="Times New Roman" w:hAnsiTheme="majorHAnsi" w:cstheme="majorHAnsi"/>
          <w:color w:val="000000"/>
          <w:lang w:val="en-US"/>
        </w:rPr>
        <w:t xml:space="preserve">the </w:t>
      </w:r>
      <w:r w:rsidR="00BA6FB9">
        <w:rPr>
          <w:rFonts w:asciiTheme="majorHAnsi" w:eastAsia="Times New Roman" w:hAnsiTheme="majorHAnsi" w:cstheme="majorHAnsi"/>
          <w:color w:val="000000"/>
          <w:lang w:val="en-US"/>
        </w:rPr>
        <w:t>goals of the course.</w:t>
      </w:r>
    </w:p>
    <w:p w14:paraId="5BE30EC3" w14:textId="05683ECD" w:rsidR="00BA6FB9" w:rsidRPr="00200B19" w:rsidRDefault="00BA6FB9" w:rsidP="00610AE7">
      <w:pPr>
        <w:pStyle w:val="ListParagraph"/>
        <w:numPr>
          <w:ilvl w:val="1"/>
          <w:numId w:val="24"/>
        </w:numPr>
        <w:spacing w:line="240" w:lineRule="auto"/>
        <w:rPr>
          <w:rFonts w:asciiTheme="majorHAnsi" w:eastAsia="Times New Roman" w:hAnsiTheme="majorHAnsi" w:cstheme="majorHAnsi"/>
          <w:i/>
          <w:iCs/>
          <w:color w:val="000000"/>
          <w:lang w:val="en-US"/>
        </w:rPr>
      </w:pPr>
      <w:r w:rsidRPr="00BA6FB9">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The Panel recommends that the department reference REGD topics</w:t>
      </w:r>
      <w:r w:rsidR="00B34B9C">
        <w:rPr>
          <w:rFonts w:asciiTheme="majorHAnsi" w:eastAsia="Times New Roman" w:hAnsiTheme="majorHAnsi" w:cstheme="majorHAnsi"/>
          <w:color w:val="000000"/>
          <w:lang w:val="en-US"/>
        </w:rPr>
        <w:t xml:space="preserve">, especially those related to race and gender, </w:t>
      </w:r>
      <w:r>
        <w:rPr>
          <w:rFonts w:asciiTheme="majorHAnsi" w:eastAsia="Times New Roman" w:hAnsiTheme="majorHAnsi" w:cstheme="majorHAnsi"/>
          <w:color w:val="000000"/>
          <w:lang w:val="en-US"/>
        </w:rPr>
        <w:t xml:space="preserve">more explicitly in the course assignments. </w:t>
      </w:r>
      <w:r w:rsidR="00B34B9C">
        <w:rPr>
          <w:rFonts w:asciiTheme="majorHAnsi" w:eastAsia="Times New Roman" w:hAnsiTheme="majorHAnsi" w:cstheme="majorHAnsi"/>
          <w:color w:val="000000"/>
          <w:lang w:val="en-US"/>
        </w:rPr>
        <w:t xml:space="preserve"> For example, how will the readings and quiz about ethnic slurs engage with topics surrounding race?</w:t>
      </w:r>
    </w:p>
    <w:p w14:paraId="0B3DE703" w14:textId="1197A1AB" w:rsidR="00200B19" w:rsidRPr="00BA6FB9" w:rsidRDefault="00200B19" w:rsidP="00610AE7">
      <w:pPr>
        <w:pStyle w:val="ListParagraph"/>
        <w:numPr>
          <w:ilvl w:val="1"/>
          <w:numId w:val="24"/>
        </w:numPr>
        <w:spacing w:line="240" w:lineRule="auto"/>
        <w:rPr>
          <w:rFonts w:asciiTheme="majorHAnsi" w:eastAsia="Times New Roman" w:hAnsiTheme="majorHAnsi" w:cstheme="majorHAnsi"/>
          <w:i/>
          <w:iCs/>
          <w:color w:val="000000"/>
          <w:lang w:val="en-US"/>
        </w:rPr>
      </w:pPr>
      <w:r>
        <w:rPr>
          <w:rFonts w:asciiTheme="majorHAnsi" w:eastAsia="Times New Roman" w:hAnsiTheme="majorHAnsi" w:cstheme="majorHAnsi"/>
          <w:i/>
          <w:iCs/>
          <w:color w:val="000000"/>
          <w:lang w:val="en-US"/>
        </w:rPr>
        <w:t xml:space="preserve">Recommendation: </w:t>
      </w:r>
      <w:r>
        <w:rPr>
          <w:rFonts w:asciiTheme="majorHAnsi" w:eastAsia="Times New Roman" w:hAnsiTheme="majorHAnsi" w:cstheme="majorHAnsi"/>
          <w:color w:val="000000"/>
          <w:lang w:val="en-US"/>
        </w:rPr>
        <w:t>The Panel asks that any reference to a “standard” grading scale (syllabus pg. 3 under “Grading and Course Policies”) be removed from the syllabus and replaced with language such as “The course will utilize the grading scale seen below:”, as OSU does not have a standard institutional grading scale.</w:t>
      </w:r>
    </w:p>
    <w:p w14:paraId="3DA8A31E" w14:textId="0C7D2D67" w:rsidR="009677FC" w:rsidRPr="00EE7D32" w:rsidRDefault="009677FC" w:rsidP="00EE7D32">
      <w:pPr>
        <w:pStyle w:val="ListParagraph"/>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Abrams, Ponce; unanimously approved</w:t>
      </w:r>
      <w:r w:rsidR="006D4ED3">
        <w:rPr>
          <w:rFonts w:asciiTheme="majorHAnsi" w:eastAsia="Times New Roman" w:hAnsiTheme="majorHAnsi" w:cstheme="majorHAnsi"/>
          <w:color w:val="000000"/>
          <w:lang w:val="en-US"/>
        </w:rPr>
        <w:t xml:space="preserve"> with one comment and </w:t>
      </w:r>
      <w:r w:rsidR="006D4ED3">
        <w:rPr>
          <w:rFonts w:asciiTheme="majorHAnsi" w:eastAsia="Times New Roman" w:hAnsiTheme="majorHAnsi" w:cstheme="majorHAnsi"/>
          <w:i/>
          <w:iCs/>
          <w:color w:val="000000"/>
          <w:lang w:val="en-US"/>
        </w:rPr>
        <w:t xml:space="preserve">three recommendations </w:t>
      </w:r>
      <w:r w:rsidR="006D4ED3">
        <w:rPr>
          <w:rFonts w:asciiTheme="majorHAnsi" w:eastAsia="Times New Roman" w:hAnsiTheme="majorHAnsi" w:cstheme="majorHAnsi"/>
          <w:color w:val="000000"/>
          <w:lang w:val="en-US"/>
        </w:rPr>
        <w:t>(in italics above</w:t>
      </w:r>
      <w:r w:rsidR="002F1C8E">
        <w:rPr>
          <w:rFonts w:asciiTheme="majorHAnsi" w:eastAsia="Times New Roman" w:hAnsiTheme="majorHAnsi" w:cstheme="majorHAnsi"/>
          <w:color w:val="000000"/>
          <w:lang w:val="en-US"/>
        </w:rPr>
        <w:t>,</w:t>
      </w:r>
      <w:r w:rsidR="006D4ED3">
        <w:rPr>
          <w:rFonts w:asciiTheme="majorHAnsi" w:eastAsia="Times New Roman" w:hAnsiTheme="majorHAnsi" w:cstheme="majorHAnsi"/>
          <w:color w:val="000000"/>
          <w:lang w:val="en-US"/>
        </w:rPr>
        <w:t>)</w:t>
      </w:r>
      <w:r w:rsidR="002F1C8E">
        <w:rPr>
          <w:rFonts w:asciiTheme="majorHAnsi" w:eastAsia="Times New Roman" w:hAnsiTheme="majorHAnsi" w:cstheme="majorHAnsi"/>
          <w:color w:val="000000"/>
          <w:lang w:val="en-US"/>
        </w:rPr>
        <w:t xml:space="preserve"> and one comment.</w:t>
      </w:r>
    </w:p>
    <w:p w14:paraId="7AF1EC7C" w14:textId="695E1DE5" w:rsidR="00EE7D32" w:rsidRDefault="00EE7D32" w:rsidP="00EE7D32">
      <w:pPr>
        <w:pStyle w:val="ListParagraph"/>
        <w:numPr>
          <w:ilvl w:val="0"/>
          <w:numId w:val="24"/>
        </w:numPr>
        <w:spacing w:line="240" w:lineRule="auto"/>
        <w:rPr>
          <w:rFonts w:asciiTheme="majorHAnsi" w:eastAsia="Times New Roman" w:hAnsiTheme="majorHAnsi" w:cstheme="majorHAnsi"/>
          <w:color w:val="000000"/>
          <w:lang w:val="en-US"/>
        </w:rPr>
      </w:pPr>
      <w:r w:rsidRPr="00EE7D32">
        <w:rPr>
          <w:rFonts w:asciiTheme="majorHAnsi" w:eastAsia="Times New Roman" w:hAnsiTheme="majorHAnsi" w:cstheme="majorHAnsi"/>
          <w:color w:val="000000"/>
          <w:lang w:val="en-US"/>
        </w:rPr>
        <w:t>WGSST 2400 (existing course with GE Cultures and Ideas; previously approved for 100% DL; will be grandfathered into new GE Foundation Historical and Cultural Studies; requesting new GE Foundation: REGD)</w:t>
      </w:r>
    </w:p>
    <w:p w14:paraId="056A59F9" w14:textId="577D829D" w:rsidR="0069232A" w:rsidRPr="0069232A" w:rsidRDefault="0069232A" w:rsidP="0069232A">
      <w:pPr>
        <w:pStyle w:val="ListParagraph"/>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lastRenderedPageBreak/>
        <w:t>Comment:  The Panel commends the department on creating a strong REGD course that engages students across historical concepts and articulates that clearly via the course goals and expected learning outcomes.</w:t>
      </w:r>
    </w:p>
    <w:p w14:paraId="0F7AF6CF" w14:textId="0204EB8D" w:rsidR="00B3127B" w:rsidRDefault="005656F2" w:rsidP="009677FC">
      <w:pPr>
        <w:pStyle w:val="ListParagraph"/>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b/>
          <w:bCs/>
          <w:color w:val="000000"/>
          <w:lang w:val="en-US"/>
        </w:rPr>
        <w:t>Contingency</w:t>
      </w:r>
      <w:r w:rsidR="0069232A">
        <w:rPr>
          <w:rFonts w:asciiTheme="majorHAnsi" w:eastAsia="Times New Roman" w:hAnsiTheme="majorHAnsi" w:cstheme="majorHAnsi"/>
          <w:b/>
          <w:bCs/>
          <w:color w:val="000000"/>
          <w:lang w:val="en-US"/>
        </w:rPr>
        <w:t xml:space="preserve">:  </w:t>
      </w:r>
      <w:r>
        <w:rPr>
          <w:rFonts w:asciiTheme="majorHAnsi" w:eastAsia="Times New Roman" w:hAnsiTheme="majorHAnsi" w:cstheme="majorHAnsi"/>
          <w:color w:val="000000"/>
          <w:lang w:val="en-US"/>
        </w:rPr>
        <w:t xml:space="preserve">The </w:t>
      </w:r>
      <w:r w:rsidR="00A1094F">
        <w:rPr>
          <w:rFonts w:asciiTheme="majorHAnsi" w:eastAsia="Times New Roman" w:hAnsiTheme="majorHAnsi" w:cstheme="majorHAnsi"/>
          <w:color w:val="000000"/>
          <w:lang w:val="en-US"/>
        </w:rPr>
        <w:t xml:space="preserve">Panel asks that all Goals and ELOs for the GE Foundations: Race, Ethnicity and Gender Diversity be included on the syllabus (pg. 2 under “Course Learning Outcomes.”) and that the heading be edited to read “GE Foundations: Race, Ethnicity and Gender Diversity” rather than “GE Category: Race, Ethnicity, and Gender.”  </w:t>
      </w:r>
      <w:r w:rsidR="0069232A">
        <w:rPr>
          <w:rFonts w:asciiTheme="majorHAnsi" w:eastAsia="Times New Roman" w:hAnsiTheme="majorHAnsi" w:cstheme="majorHAnsi"/>
          <w:color w:val="000000"/>
          <w:lang w:val="en-US"/>
        </w:rPr>
        <w:t xml:space="preserve">The most up-to-date listing of the Goals and Expected Learning Outcomes for the GE can be found here:  </w:t>
      </w:r>
      <w:hyperlink r:id="rId8" w:history="1">
        <w:r w:rsidR="0069232A" w:rsidRPr="00EC3B09">
          <w:rPr>
            <w:rStyle w:val="Hyperlink"/>
            <w:rFonts w:asciiTheme="majorHAnsi" w:eastAsia="Times New Roman" w:hAnsiTheme="majorHAnsi" w:cstheme="majorHAnsi"/>
            <w:lang w:val="en-US"/>
          </w:rPr>
          <w:t>https://oaa.osu.edu/ohio-state-ge-program</w:t>
        </w:r>
      </w:hyperlink>
      <w:r w:rsidR="0069232A">
        <w:rPr>
          <w:rFonts w:asciiTheme="majorHAnsi" w:eastAsia="Times New Roman" w:hAnsiTheme="majorHAnsi" w:cstheme="majorHAnsi"/>
          <w:color w:val="000000"/>
          <w:lang w:val="en-US"/>
        </w:rPr>
        <w:t xml:space="preserve"> </w:t>
      </w:r>
    </w:p>
    <w:p w14:paraId="03AABEAF" w14:textId="77777777" w:rsidR="00D24B7D" w:rsidRDefault="0069232A" w:rsidP="00D24B7D">
      <w:pPr>
        <w:pStyle w:val="ListParagraph"/>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b/>
          <w:bCs/>
          <w:color w:val="000000"/>
          <w:lang w:val="en-US"/>
        </w:rPr>
        <w:t xml:space="preserve">Contingency:  </w:t>
      </w:r>
      <w:r>
        <w:rPr>
          <w:rFonts w:asciiTheme="majorHAnsi" w:eastAsia="Times New Roman" w:hAnsiTheme="majorHAnsi" w:cstheme="majorHAnsi"/>
          <w:color w:val="000000"/>
          <w:lang w:val="en-US"/>
        </w:rPr>
        <w:t>The Panel asks that the department more clearly articulate</w:t>
      </w:r>
      <w:r w:rsidR="00D24B7D">
        <w:rPr>
          <w:rFonts w:asciiTheme="majorHAnsi" w:eastAsia="Times New Roman" w:hAnsiTheme="majorHAnsi" w:cstheme="majorHAnsi"/>
          <w:color w:val="000000"/>
          <w:lang w:val="en-US"/>
        </w:rPr>
        <w:t xml:space="preserve"> </w:t>
      </w:r>
      <w:r>
        <w:rPr>
          <w:rFonts w:asciiTheme="majorHAnsi" w:eastAsia="Times New Roman" w:hAnsiTheme="majorHAnsi" w:cstheme="majorHAnsi"/>
          <w:color w:val="000000"/>
          <w:lang w:val="en-US"/>
        </w:rPr>
        <w:t xml:space="preserve">how race and ethnicity interact </w:t>
      </w:r>
      <w:proofErr w:type="spellStart"/>
      <w:r>
        <w:rPr>
          <w:rFonts w:asciiTheme="majorHAnsi" w:eastAsia="Times New Roman" w:hAnsiTheme="majorHAnsi" w:cstheme="majorHAnsi"/>
          <w:color w:val="000000"/>
          <w:lang w:val="en-US"/>
        </w:rPr>
        <w:t>intersectionally</w:t>
      </w:r>
      <w:proofErr w:type="spellEnd"/>
      <w:r>
        <w:rPr>
          <w:rFonts w:asciiTheme="majorHAnsi" w:eastAsia="Times New Roman" w:hAnsiTheme="majorHAnsi" w:cstheme="majorHAnsi"/>
          <w:color w:val="000000"/>
          <w:lang w:val="en-US"/>
        </w:rPr>
        <w:t xml:space="preserve"> with </w:t>
      </w:r>
      <w:r w:rsidR="00D24B7D">
        <w:rPr>
          <w:rFonts w:asciiTheme="majorHAnsi" w:eastAsia="Times New Roman" w:hAnsiTheme="majorHAnsi" w:cstheme="majorHAnsi"/>
          <w:color w:val="000000"/>
          <w:lang w:val="en-US"/>
        </w:rPr>
        <w:t xml:space="preserve">gender </w:t>
      </w:r>
      <w:proofErr w:type="gramStart"/>
      <w:r w:rsidR="00D24B7D">
        <w:rPr>
          <w:rFonts w:asciiTheme="majorHAnsi" w:eastAsia="Times New Roman" w:hAnsiTheme="majorHAnsi" w:cstheme="majorHAnsi"/>
          <w:color w:val="000000"/>
          <w:lang w:val="en-US"/>
        </w:rPr>
        <w:t>in regard to</w:t>
      </w:r>
      <w:proofErr w:type="gramEnd"/>
      <w:r w:rsidR="00D24B7D">
        <w:rPr>
          <w:rFonts w:asciiTheme="majorHAnsi" w:eastAsia="Times New Roman" w:hAnsiTheme="majorHAnsi" w:cstheme="majorHAnsi"/>
          <w:color w:val="000000"/>
          <w:lang w:val="en-US"/>
        </w:rPr>
        <w:t xml:space="preserve"> the course topics.  They would like to see this addressed in both the course description (syllabus pg. 1), and the course schedule (syllabus pg. 9-12) as a way of “signposting” for students how REGD issues will be central to the course.</w:t>
      </w:r>
    </w:p>
    <w:p w14:paraId="373B68C3" w14:textId="486F0B70" w:rsidR="0069232A" w:rsidRDefault="00D24B7D" w:rsidP="00D24B7D">
      <w:pPr>
        <w:pStyle w:val="ListParagraph"/>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i/>
          <w:iCs/>
          <w:color w:val="000000"/>
          <w:lang w:val="en-US"/>
        </w:rPr>
        <w:t xml:space="preserve">Recommendation: </w:t>
      </w:r>
      <w:r>
        <w:rPr>
          <w:rFonts w:asciiTheme="majorHAnsi" w:eastAsia="Times New Roman" w:hAnsiTheme="majorHAnsi" w:cstheme="majorHAnsi"/>
          <w:color w:val="000000"/>
          <w:lang w:val="en-US"/>
        </w:rPr>
        <w:t xml:space="preserve"> The Panel recommends that the</w:t>
      </w:r>
      <w:r w:rsidR="004725D4">
        <w:rPr>
          <w:rFonts w:asciiTheme="majorHAnsi" w:eastAsia="Times New Roman" w:hAnsiTheme="majorHAnsi" w:cstheme="majorHAnsi"/>
          <w:color w:val="000000"/>
          <w:lang w:val="en-US"/>
        </w:rPr>
        <w:t xml:space="preserve"> department remove references to “synchronous” meeting times (syllabus pg. 1), as th</w:t>
      </w:r>
      <w:r w:rsidR="00733F35">
        <w:rPr>
          <w:rFonts w:asciiTheme="majorHAnsi" w:eastAsia="Times New Roman" w:hAnsiTheme="majorHAnsi" w:cstheme="majorHAnsi"/>
          <w:color w:val="000000"/>
          <w:lang w:val="en-US"/>
        </w:rPr>
        <w:t>e syllabus states that the mode of delivery is in-person</w:t>
      </w:r>
      <w:r w:rsidR="004725D4">
        <w:rPr>
          <w:rFonts w:asciiTheme="majorHAnsi" w:eastAsia="Times New Roman" w:hAnsiTheme="majorHAnsi" w:cstheme="majorHAnsi"/>
          <w:color w:val="000000"/>
          <w:lang w:val="en-US"/>
        </w:rPr>
        <w:t xml:space="preserve">.  </w:t>
      </w:r>
    </w:p>
    <w:p w14:paraId="77CD711A" w14:textId="3950C82D" w:rsidR="004725D4" w:rsidRPr="00D24B7D" w:rsidRDefault="004725D4" w:rsidP="00D24B7D">
      <w:pPr>
        <w:pStyle w:val="ListParagraph"/>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The Panel suggests that the department </w:t>
      </w:r>
      <w:r w:rsidR="0003146C">
        <w:rPr>
          <w:rFonts w:asciiTheme="majorHAnsi" w:eastAsia="Times New Roman" w:hAnsiTheme="majorHAnsi" w:cstheme="majorHAnsi"/>
          <w:color w:val="000000"/>
          <w:lang w:val="en-US"/>
        </w:rPr>
        <w:t>update</w:t>
      </w:r>
      <w:r>
        <w:rPr>
          <w:rFonts w:asciiTheme="majorHAnsi" w:eastAsia="Times New Roman" w:hAnsiTheme="majorHAnsi" w:cstheme="majorHAnsi"/>
          <w:color w:val="000000"/>
          <w:lang w:val="en-US"/>
        </w:rPr>
        <w:t xml:space="preserve"> their Title IX statement (syllabus pg. 15 under “Title IX”</w:t>
      </w:r>
      <w:r w:rsidR="0003146C">
        <w:rPr>
          <w:rFonts w:asciiTheme="majorHAnsi" w:eastAsia="Times New Roman" w:hAnsiTheme="majorHAnsi" w:cstheme="majorHAnsi"/>
          <w:color w:val="000000"/>
          <w:lang w:val="en-US"/>
        </w:rPr>
        <w:t xml:space="preserve">), as Mollie </w:t>
      </w:r>
      <w:proofErr w:type="spellStart"/>
      <w:r w:rsidR="0003146C">
        <w:rPr>
          <w:rFonts w:asciiTheme="majorHAnsi" w:eastAsia="Times New Roman" w:hAnsiTheme="majorHAnsi" w:cstheme="majorHAnsi"/>
          <w:color w:val="000000"/>
          <w:lang w:val="en-US"/>
        </w:rPr>
        <w:t>Peirano</w:t>
      </w:r>
      <w:proofErr w:type="spellEnd"/>
      <w:r w:rsidR="0003146C">
        <w:rPr>
          <w:rFonts w:asciiTheme="majorHAnsi" w:eastAsia="Times New Roman" w:hAnsiTheme="majorHAnsi" w:cstheme="majorHAnsi"/>
          <w:color w:val="000000"/>
          <w:lang w:val="en-US"/>
        </w:rPr>
        <w:t xml:space="preserve"> is no longer the Title IX Coordinator at Ohio State.  The most up-to-date version of this statement is available here: </w:t>
      </w:r>
      <w:r w:rsidR="0003146C" w:rsidRPr="0003146C">
        <w:rPr>
          <w:rFonts w:asciiTheme="majorHAnsi" w:eastAsia="Times New Roman" w:hAnsiTheme="majorHAnsi" w:cstheme="majorHAnsi"/>
          <w:color w:val="000000"/>
          <w:lang w:val="en-US"/>
        </w:rPr>
        <w:t>https://asccas.osu.edu/curriculum/syllabus-elements</w:t>
      </w:r>
    </w:p>
    <w:p w14:paraId="0E944CA1" w14:textId="7E758D51" w:rsidR="00301C92" w:rsidRPr="00301C92" w:rsidRDefault="00301C92" w:rsidP="00EE7D32">
      <w:pPr>
        <w:pStyle w:val="ListParagraph"/>
        <w:numPr>
          <w:ilvl w:val="1"/>
          <w:numId w:val="24"/>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Ponce</w:t>
      </w:r>
      <w:r w:rsidR="00483E9B">
        <w:rPr>
          <w:rFonts w:asciiTheme="majorHAnsi" w:eastAsia="Times New Roman" w:hAnsiTheme="majorHAnsi" w:cstheme="majorHAnsi"/>
          <w:lang w:val="en-US"/>
        </w:rPr>
        <w:t xml:space="preserve">, Abrams; unanimously approved with </w:t>
      </w:r>
      <w:r w:rsidR="0003146C">
        <w:rPr>
          <w:rFonts w:asciiTheme="majorHAnsi" w:eastAsia="Times New Roman" w:hAnsiTheme="majorHAnsi" w:cstheme="majorHAnsi"/>
          <w:b/>
          <w:bCs/>
          <w:lang w:val="en-US"/>
        </w:rPr>
        <w:t xml:space="preserve">two contingencies </w:t>
      </w:r>
      <w:r w:rsidR="0003146C">
        <w:rPr>
          <w:rFonts w:asciiTheme="majorHAnsi" w:eastAsia="Times New Roman" w:hAnsiTheme="majorHAnsi" w:cstheme="majorHAnsi"/>
          <w:lang w:val="en-US"/>
        </w:rPr>
        <w:t xml:space="preserve">(in bold above,) </w:t>
      </w:r>
      <w:r w:rsidR="0003146C">
        <w:rPr>
          <w:rFonts w:asciiTheme="majorHAnsi" w:eastAsia="Times New Roman" w:hAnsiTheme="majorHAnsi" w:cstheme="majorHAnsi"/>
          <w:i/>
          <w:iCs/>
          <w:lang w:val="en-US"/>
        </w:rPr>
        <w:t xml:space="preserve">one </w:t>
      </w:r>
      <w:r w:rsidR="0003146C" w:rsidRPr="0003146C">
        <w:rPr>
          <w:rFonts w:asciiTheme="majorHAnsi" w:eastAsia="Times New Roman" w:hAnsiTheme="majorHAnsi" w:cstheme="majorHAnsi"/>
          <w:lang w:val="en-US"/>
        </w:rPr>
        <w:t>recommendation</w:t>
      </w:r>
      <w:r w:rsidR="0003146C">
        <w:rPr>
          <w:rFonts w:asciiTheme="majorHAnsi" w:eastAsia="Times New Roman" w:hAnsiTheme="majorHAnsi" w:cstheme="majorHAnsi"/>
          <w:lang w:val="en-US"/>
        </w:rPr>
        <w:t xml:space="preserve"> (in italics above,) and one comment.</w:t>
      </w:r>
    </w:p>
    <w:p w14:paraId="1989FE1B" w14:textId="73C16B7F" w:rsidR="00CA014B" w:rsidRPr="003C1506" w:rsidRDefault="00CA014B" w:rsidP="00EE7D32">
      <w:pPr>
        <w:spacing w:line="240" w:lineRule="auto"/>
        <w:ind w:left="360"/>
        <w:rPr>
          <w:rFonts w:asciiTheme="majorHAnsi" w:eastAsia="Times New Roman" w:hAnsiTheme="majorHAnsi" w:cstheme="majorHAnsi"/>
          <w:lang w:val="en-US"/>
        </w:rPr>
      </w:pPr>
    </w:p>
    <w:sectPr w:rsidR="00CA014B" w:rsidRPr="003C150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9A28" w14:textId="77777777" w:rsidR="00FE51B7" w:rsidRDefault="00FE51B7" w:rsidP="00FE51B7">
      <w:pPr>
        <w:spacing w:line="240" w:lineRule="auto"/>
      </w:pPr>
      <w:r>
        <w:separator/>
      </w:r>
    </w:p>
  </w:endnote>
  <w:endnote w:type="continuationSeparator" w:id="0">
    <w:p w14:paraId="015348A2" w14:textId="77777777" w:rsidR="00FE51B7" w:rsidRDefault="00FE51B7" w:rsidP="00FE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8E077" w14:textId="77777777" w:rsidR="00FE51B7" w:rsidRDefault="00FE51B7" w:rsidP="00FE51B7">
      <w:pPr>
        <w:spacing w:line="240" w:lineRule="auto"/>
      </w:pPr>
      <w:r>
        <w:separator/>
      </w:r>
    </w:p>
  </w:footnote>
  <w:footnote w:type="continuationSeparator" w:id="0">
    <w:p w14:paraId="0596ACD6" w14:textId="77777777" w:rsidR="00FE51B7" w:rsidRDefault="00FE51B7" w:rsidP="00FE51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99"/>
    <w:multiLevelType w:val="multilevel"/>
    <w:tmpl w:val="3A1C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66762"/>
    <w:multiLevelType w:val="multilevel"/>
    <w:tmpl w:val="C6DA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53385"/>
    <w:multiLevelType w:val="multilevel"/>
    <w:tmpl w:val="4D84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BC6ECD"/>
    <w:multiLevelType w:val="multilevel"/>
    <w:tmpl w:val="15AA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AEC550E"/>
    <w:multiLevelType w:val="multilevel"/>
    <w:tmpl w:val="6CA8E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834E11"/>
    <w:multiLevelType w:val="multilevel"/>
    <w:tmpl w:val="69CE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971920"/>
    <w:multiLevelType w:val="multilevel"/>
    <w:tmpl w:val="F65C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AC4DBB"/>
    <w:multiLevelType w:val="multilevel"/>
    <w:tmpl w:val="A8E83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5"/>
  </w:num>
  <w:num w:numId="4">
    <w:abstractNumId w:val="20"/>
  </w:num>
  <w:num w:numId="5">
    <w:abstractNumId w:val="12"/>
  </w:num>
  <w:num w:numId="6">
    <w:abstractNumId w:val="21"/>
  </w:num>
  <w:num w:numId="7">
    <w:abstractNumId w:val="15"/>
  </w:num>
  <w:num w:numId="8">
    <w:abstractNumId w:val="16"/>
  </w:num>
  <w:num w:numId="9">
    <w:abstractNumId w:val="11"/>
  </w:num>
  <w:num w:numId="10">
    <w:abstractNumId w:val="13"/>
  </w:num>
  <w:num w:numId="11">
    <w:abstractNumId w:val="23"/>
  </w:num>
  <w:num w:numId="12">
    <w:abstractNumId w:val="22"/>
  </w:num>
  <w:num w:numId="13">
    <w:abstractNumId w:val="10"/>
  </w:num>
  <w:num w:numId="14">
    <w:abstractNumId w:val="3"/>
  </w:num>
  <w:num w:numId="15">
    <w:abstractNumId w:val="17"/>
  </w:num>
  <w:num w:numId="16">
    <w:abstractNumId w:val="6"/>
  </w:num>
  <w:num w:numId="17">
    <w:abstractNumId w:val="1"/>
  </w:num>
  <w:num w:numId="18">
    <w:abstractNumId w:val="18"/>
  </w:num>
  <w:num w:numId="19">
    <w:abstractNumId w:val="19"/>
  </w:num>
  <w:num w:numId="20">
    <w:abstractNumId w:val="0"/>
  </w:num>
  <w:num w:numId="21">
    <w:abstractNumId w:val="9"/>
  </w:num>
  <w:num w:numId="22">
    <w:abstractNumId w:val="4"/>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0561D"/>
    <w:rsid w:val="00006FC9"/>
    <w:rsid w:val="00015BA6"/>
    <w:rsid w:val="00017A9D"/>
    <w:rsid w:val="0002200B"/>
    <w:rsid w:val="000245AB"/>
    <w:rsid w:val="0003146C"/>
    <w:rsid w:val="00032C51"/>
    <w:rsid w:val="00040B37"/>
    <w:rsid w:val="00046704"/>
    <w:rsid w:val="00052768"/>
    <w:rsid w:val="000530A1"/>
    <w:rsid w:val="00053951"/>
    <w:rsid w:val="000541C4"/>
    <w:rsid w:val="000618EE"/>
    <w:rsid w:val="000756F9"/>
    <w:rsid w:val="00076C0C"/>
    <w:rsid w:val="00091E5F"/>
    <w:rsid w:val="00097FEB"/>
    <w:rsid w:val="000A0884"/>
    <w:rsid w:val="000B145A"/>
    <w:rsid w:val="000B6A14"/>
    <w:rsid w:val="000D1421"/>
    <w:rsid w:val="000D534F"/>
    <w:rsid w:val="000E1392"/>
    <w:rsid w:val="000E32E8"/>
    <w:rsid w:val="00100007"/>
    <w:rsid w:val="00104395"/>
    <w:rsid w:val="00112CD4"/>
    <w:rsid w:val="00113F55"/>
    <w:rsid w:val="0011528C"/>
    <w:rsid w:val="001162E3"/>
    <w:rsid w:val="00127333"/>
    <w:rsid w:val="00130744"/>
    <w:rsid w:val="00140610"/>
    <w:rsid w:val="0014640F"/>
    <w:rsid w:val="00150A54"/>
    <w:rsid w:val="00172A72"/>
    <w:rsid w:val="00176B12"/>
    <w:rsid w:val="00180BE6"/>
    <w:rsid w:val="00184156"/>
    <w:rsid w:val="00193AF0"/>
    <w:rsid w:val="00195203"/>
    <w:rsid w:val="001E63AD"/>
    <w:rsid w:val="001F08F4"/>
    <w:rsid w:val="001F4F08"/>
    <w:rsid w:val="001F6BE8"/>
    <w:rsid w:val="00200B19"/>
    <w:rsid w:val="00201171"/>
    <w:rsid w:val="00201A42"/>
    <w:rsid w:val="00206F8C"/>
    <w:rsid w:val="002215AF"/>
    <w:rsid w:val="00225131"/>
    <w:rsid w:val="0022617D"/>
    <w:rsid w:val="00226C5B"/>
    <w:rsid w:val="00256181"/>
    <w:rsid w:val="002657CF"/>
    <w:rsid w:val="00272F0D"/>
    <w:rsid w:val="002833D3"/>
    <w:rsid w:val="00283A08"/>
    <w:rsid w:val="00283D0B"/>
    <w:rsid w:val="00285A99"/>
    <w:rsid w:val="0029103A"/>
    <w:rsid w:val="002953A3"/>
    <w:rsid w:val="002A547A"/>
    <w:rsid w:val="002A6C66"/>
    <w:rsid w:val="002C1361"/>
    <w:rsid w:val="002C45FC"/>
    <w:rsid w:val="002D4806"/>
    <w:rsid w:val="002D4812"/>
    <w:rsid w:val="002F1C8E"/>
    <w:rsid w:val="002F7165"/>
    <w:rsid w:val="00301C92"/>
    <w:rsid w:val="00335F0E"/>
    <w:rsid w:val="003454C8"/>
    <w:rsid w:val="003541A9"/>
    <w:rsid w:val="003559DE"/>
    <w:rsid w:val="00357E17"/>
    <w:rsid w:val="00395991"/>
    <w:rsid w:val="00396B15"/>
    <w:rsid w:val="003C1506"/>
    <w:rsid w:val="003F73CA"/>
    <w:rsid w:val="004048C2"/>
    <w:rsid w:val="0040672B"/>
    <w:rsid w:val="00407962"/>
    <w:rsid w:val="00410BC2"/>
    <w:rsid w:val="004141B5"/>
    <w:rsid w:val="00432D1B"/>
    <w:rsid w:val="0043509F"/>
    <w:rsid w:val="00437942"/>
    <w:rsid w:val="0044143D"/>
    <w:rsid w:val="00444CFD"/>
    <w:rsid w:val="0044657D"/>
    <w:rsid w:val="00447EFB"/>
    <w:rsid w:val="00460CB1"/>
    <w:rsid w:val="004643D0"/>
    <w:rsid w:val="00466D00"/>
    <w:rsid w:val="004725D4"/>
    <w:rsid w:val="004746DA"/>
    <w:rsid w:val="00476453"/>
    <w:rsid w:val="004802EE"/>
    <w:rsid w:val="00481BB5"/>
    <w:rsid w:val="00483E9B"/>
    <w:rsid w:val="00485056"/>
    <w:rsid w:val="00490C21"/>
    <w:rsid w:val="00494DB9"/>
    <w:rsid w:val="004972FB"/>
    <w:rsid w:val="004A0C18"/>
    <w:rsid w:val="004D0568"/>
    <w:rsid w:val="004D4B9F"/>
    <w:rsid w:val="004F7184"/>
    <w:rsid w:val="00514B3A"/>
    <w:rsid w:val="00516BFD"/>
    <w:rsid w:val="00524B8B"/>
    <w:rsid w:val="005375A7"/>
    <w:rsid w:val="005439CB"/>
    <w:rsid w:val="005513C3"/>
    <w:rsid w:val="00553202"/>
    <w:rsid w:val="00560051"/>
    <w:rsid w:val="0056301E"/>
    <w:rsid w:val="00563ABE"/>
    <w:rsid w:val="005656F2"/>
    <w:rsid w:val="00566DBB"/>
    <w:rsid w:val="00585DFC"/>
    <w:rsid w:val="00591EC7"/>
    <w:rsid w:val="00595373"/>
    <w:rsid w:val="005A1513"/>
    <w:rsid w:val="005B2375"/>
    <w:rsid w:val="005C4019"/>
    <w:rsid w:val="005E1078"/>
    <w:rsid w:val="005E4B50"/>
    <w:rsid w:val="006011F5"/>
    <w:rsid w:val="00610AE7"/>
    <w:rsid w:val="0061154B"/>
    <w:rsid w:val="0061445D"/>
    <w:rsid w:val="0061741D"/>
    <w:rsid w:val="006277A3"/>
    <w:rsid w:val="00656078"/>
    <w:rsid w:val="00665600"/>
    <w:rsid w:val="0068230F"/>
    <w:rsid w:val="00682F29"/>
    <w:rsid w:val="0069232A"/>
    <w:rsid w:val="0069459B"/>
    <w:rsid w:val="006958B6"/>
    <w:rsid w:val="006A36B2"/>
    <w:rsid w:val="006A4371"/>
    <w:rsid w:val="006B5482"/>
    <w:rsid w:val="006C39D6"/>
    <w:rsid w:val="006C5756"/>
    <w:rsid w:val="006D3D24"/>
    <w:rsid w:val="006D4ED3"/>
    <w:rsid w:val="007119A4"/>
    <w:rsid w:val="00724A6F"/>
    <w:rsid w:val="00733720"/>
    <w:rsid w:val="00733F35"/>
    <w:rsid w:val="00740A4A"/>
    <w:rsid w:val="0074109F"/>
    <w:rsid w:val="00744E1F"/>
    <w:rsid w:val="00762426"/>
    <w:rsid w:val="00776791"/>
    <w:rsid w:val="007811FC"/>
    <w:rsid w:val="007869DF"/>
    <w:rsid w:val="00791DAE"/>
    <w:rsid w:val="00793A7E"/>
    <w:rsid w:val="00794B64"/>
    <w:rsid w:val="007A303A"/>
    <w:rsid w:val="007B032F"/>
    <w:rsid w:val="007B11B6"/>
    <w:rsid w:val="007B2366"/>
    <w:rsid w:val="007D4D83"/>
    <w:rsid w:val="007E5B1B"/>
    <w:rsid w:val="007F26EE"/>
    <w:rsid w:val="007F2836"/>
    <w:rsid w:val="0080062C"/>
    <w:rsid w:val="008176F9"/>
    <w:rsid w:val="00825698"/>
    <w:rsid w:val="00833872"/>
    <w:rsid w:val="00834513"/>
    <w:rsid w:val="00840AD5"/>
    <w:rsid w:val="008443A9"/>
    <w:rsid w:val="00857510"/>
    <w:rsid w:val="00892426"/>
    <w:rsid w:val="008930A9"/>
    <w:rsid w:val="008B5830"/>
    <w:rsid w:val="008D5D25"/>
    <w:rsid w:val="008D7419"/>
    <w:rsid w:val="008F356B"/>
    <w:rsid w:val="00903252"/>
    <w:rsid w:val="00916F96"/>
    <w:rsid w:val="009177DF"/>
    <w:rsid w:val="00920093"/>
    <w:rsid w:val="009242DF"/>
    <w:rsid w:val="009338DB"/>
    <w:rsid w:val="00942194"/>
    <w:rsid w:val="009453E2"/>
    <w:rsid w:val="00945946"/>
    <w:rsid w:val="00946592"/>
    <w:rsid w:val="009608F4"/>
    <w:rsid w:val="009677FC"/>
    <w:rsid w:val="00983802"/>
    <w:rsid w:val="009878BB"/>
    <w:rsid w:val="00997A7B"/>
    <w:rsid w:val="009A0387"/>
    <w:rsid w:val="009A4DA8"/>
    <w:rsid w:val="009C30C0"/>
    <w:rsid w:val="009C45D0"/>
    <w:rsid w:val="009D337C"/>
    <w:rsid w:val="009E105F"/>
    <w:rsid w:val="009F384C"/>
    <w:rsid w:val="00A03BF2"/>
    <w:rsid w:val="00A077D9"/>
    <w:rsid w:val="00A1094F"/>
    <w:rsid w:val="00A122DF"/>
    <w:rsid w:val="00A20CFE"/>
    <w:rsid w:val="00A35731"/>
    <w:rsid w:val="00A42CFF"/>
    <w:rsid w:val="00A43CEB"/>
    <w:rsid w:val="00A579B8"/>
    <w:rsid w:val="00A632AD"/>
    <w:rsid w:val="00A67324"/>
    <w:rsid w:val="00A962E7"/>
    <w:rsid w:val="00AA3C2E"/>
    <w:rsid w:val="00AA75D9"/>
    <w:rsid w:val="00AC0554"/>
    <w:rsid w:val="00AC7B1F"/>
    <w:rsid w:val="00AF11D4"/>
    <w:rsid w:val="00B0655F"/>
    <w:rsid w:val="00B13DE6"/>
    <w:rsid w:val="00B249A3"/>
    <w:rsid w:val="00B3127B"/>
    <w:rsid w:val="00B34B9C"/>
    <w:rsid w:val="00B47205"/>
    <w:rsid w:val="00B57BBD"/>
    <w:rsid w:val="00B61E80"/>
    <w:rsid w:val="00B63EED"/>
    <w:rsid w:val="00B711B8"/>
    <w:rsid w:val="00B73BA6"/>
    <w:rsid w:val="00B761DA"/>
    <w:rsid w:val="00BA269E"/>
    <w:rsid w:val="00BA6FB9"/>
    <w:rsid w:val="00BB01E4"/>
    <w:rsid w:val="00BB2215"/>
    <w:rsid w:val="00BC1888"/>
    <w:rsid w:val="00BC47F0"/>
    <w:rsid w:val="00BE6DC6"/>
    <w:rsid w:val="00BE7556"/>
    <w:rsid w:val="00C04584"/>
    <w:rsid w:val="00C161A7"/>
    <w:rsid w:val="00C271B8"/>
    <w:rsid w:val="00C31B05"/>
    <w:rsid w:val="00C32489"/>
    <w:rsid w:val="00C6748F"/>
    <w:rsid w:val="00C67A29"/>
    <w:rsid w:val="00C7202C"/>
    <w:rsid w:val="00C775FF"/>
    <w:rsid w:val="00C83277"/>
    <w:rsid w:val="00C95359"/>
    <w:rsid w:val="00CA014B"/>
    <w:rsid w:val="00CC1D0A"/>
    <w:rsid w:val="00CC20B4"/>
    <w:rsid w:val="00CC51CC"/>
    <w:rsid w:val="00D05921"/>
    <w:rsid w:val="00D1071B"/>
    <w:rsid w:val="00D10AD1"/>
    <w:rsid w:val="00D10EB0"/>
    <w:rsid w:val="00D223EF"/>
    <w:rsid w:val="00D24B7D"/>
    <w:rsid w:val="00D54346"/>
    <w:rsid w:val="00D60008"/>
    <w:rsid w:val="00D64DAB"/>
    <w:rsid w:val="00D72A9A"/>
    <w:rsid w:val="00D84551"/>
    <w:rsid w:val="00D9023F"/>
    <w:rsid w:val="00D92ABF"/>
    <w:rsid w:val="00DA359C"/>
    <w:rsid w:val="00DA6B24"/>
    <w:rsid w:val="00DB64A8"/>
    <w:rsid w:val="00DC1C9B"/>
    <w:rsid w:val="00DC6D7A"/>
    <w:rsid w:val="00DD4E5F"/>
    <w:rsid w:val="00DD579C"/>
    <w:rsid w:val="00DE40B9"/>
    <w:rsid w:val="00DF1952"/>
    <w:rsid w:val="00E1145C"/>
    <w:rsid w:val="00E15F5F"/>
    <w:rsid w:val="00E34BA5"/>
    <w:rsid w:val="00E34D6C"/>
    <w:rsid w:val="00E37269"/>
    <w:rsid w:val="00E41B51"/>
    <w:rsid w:val="00E4596B"/>
    <w:rsid w:val="00E56145"/>
    <w:rsid w:val="00E5671C"/>
    <w:rsid w:val="00E679BE"/>
    <w:rsid w:val="00E767AB"/>
    <w:rsid w:val="00E91E53"/>
    <w:rsid w:val="00E947EA"/>
    <w:rsid w:val="00E94884"/>
    <w:rsid w:val="00EA4C2E"/>
    <w:rsid w:val="00EC43D0"/>
    <w:rsid w:val="00EC5A89"/>
    <w:rsid w:val="00EC72B9"/>
    <w:rsid w:val="00ED1951"/>
    <w:rsid w:val="00ED61D7"/>
    <w:rsid w:val="00EE7C7A"/>
    <w:rsid w:val="00EE7D32"/>
    <w:rsid w:val="00EF3BD5"/>
    <w:rsid w:val="00EF4FBE"/>
    <w:rsid w:val="00F23263"/>
    <w:rsid w:val="00F33666"/>
    <w:rsid w:val="00F61D84"/>
    <w:rsid w:val="00F62FDA"/>
    <w:rsid w:val="00F63879"/>
    <w:rsid w:val="00F67388"/>
    <w:rsid w:val="00F72B8D"/>
    <w:rsid w:val="00F74DE3"/>
    <w:rsid w:val="00F75241"/>
    <w:rsid w:val="00F86A90"/>
    <w:rsid w:val="00FA281D"/>
    <w:rsid w:val="00FA6781"/>
    <w:rsid w:val="00FC145A"/>
    <w:rsid w:val="00FC6385"/>
    <w:rsid w:val="00FD25F6"/>
    <w:rsid w:val="00FE4FB3"/>
    <w:rsid w:val="00FE51B7"/>
    <w:rsid w:val="00FE6F4E"/>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5A5027BA-734B-4040-B79E-12BFFB3E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5"/>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176B12"/>
    <w:rPr>
      <w:color w:val="0000FF" w:themeColor="hyperlink"/>
      <w:u w:val="single"/>
    </w:rPr>
  </w:style>
  <w:style w:type="paragraph" w:styleId="Header">
    <w:name w:val="header"/>
    <w:basedOn w:val="Normal"/>
    <w:link w:val="HeaderChar"/>
    <w:uiPriority w:val="99"/>
    <w:unhideWhenUsed/>
    <w:rsid w:val="00FE51B7"/>
    <w:pPr>
      <w:tabs>
        <w:tab w:val="center" w:pos="4680"/>
        <w:tab w:val="right" w:pos="9360"/>
      </w:tabs>
      <w:spacing w:line="240" w:lineRule="auto"/>
    </w:pPr>
  </w:style>
  <w:style w:type="character" w:customStyle="1" w:styleId="HeaderChar">
    <w:name w:val="Header Char"/>
    <w:basedOn w:val="DefaultParagraphFont"/>
    <w:link w:val="Header"/>
    <w:uiPriority w:val="99"/>
    <w:rsid w:val="00FE51B7"/>
  </w:style>
  <w:style w:type="paragraph" w:styleId="Footer">
    <w:name w:val="footer"/>
    <w:basedOn w:val="Normal"/>
    <w:link w:val="FooterChar"/>
    <w:uiPriority w:val="99"/>
    <w:unhideWhenUsed/>
    <w:rsid w:val="00FE51B7"/>
    <w:pPr>
      <w:tabs>
        <w:tab w:val="center" w:pos="4680"/>
        <w:tab w:val="right" w:pos="9360"/>
      </w:tabs>
      <w:spacing w:line="240" w:lineRule="auto"/>
    </w:pPr>
  </w:style>
  <w:style w:type="character" w:customStyle="1" w:styleId="FooterChar">
    <w:name w:val="Footer Char"/>
    <w:basedOn w:val="DefaultParagraphFont"/>
    <w:link w:val="Footer"/>
    <w:uiPriority w:val="99"/>
    <w:rsid w:val="00FE51B7"/>
  </w:style>
  <w:style w:type="character" w:styleId="UnresolvedMention">
    <w:name w:val="Unresolved Mention"/>
    <w:basedOn w:val="DefaultParagraphFont"/>
    <w:uiPriority w:val="99"/>
    <w:semiHidden/>
    <w:unhideWhenUsed/>
    <w:rsid w:val="00692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206647958">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284308674">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523859129">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732580801">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082993031">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 w:id="1732146888">
      <w:bodyDiv w:val="1"/>
      <w:marLeft w:val="0"/>
      <w:marRight w:val="0"/>
      <w:marTop w:val="0"/>
      <w:marBottom w:val="0"/>
      <w:divBdr>
        <w:top w:val="none" w:sz="0" w:space="0" w:color="auto"/>
        <w:left w:val="none" w:sz="0" w:space="0" w:color="auto"/>
        <w:bottom w:val="none" w:sz="0" w:space="0" w:color="auto"/>
        <w:right w:val="none" w:sz="0" w:space="0" w:color="auto"/>
      </w:divBdr>
    </w:div>
    <w:div w:id="1904559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aa.osu.edu/ohio-state-ge-progr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B3CF1-3394-438F-8DA1-F941DFC7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2</cp:revision>
  <dcterms:created xsi:type="dcterms:W3CDTF">2022-05-12T16:53:00Z</dcterms:created>
  <dcterms:modified xsi:type="dcterms:W3CDTF">2022-05-12T16:53:00Z</dcterms:modified>
</cp:coreProperties>
</file>